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PT Sans" w:eastAsiaTheme="majorEastAsia" w:hAnsi="PT Sans" w:cstheme="majorBidi"/>
          <w:b/>
          <w:bCs/>
          <w:color w:val="0F4761" w:themeColor="accent1" w:themeShade="BF"/>
          <w:sz w:val="24"/>
          <w:szCs w:val="24"/>
        </w:rPr>
        <w:id w:val="-133560789"/>
        <w:docPartObj>
          <w:docPartGallery w:val="Cover Pages"/>
          <w:docPartUnique/>
        </w:docPartObj>
      </w:sdtPr>
      <w:sdtEndPr>
        <w:rPr>
          <w:rFonts w:eastAsiaTheme="minorHAnsi" w:cstheme="minorBidi"/>
          <w:i/>
          <w:iCs/>
          <w:color w:val="FFFFFF" w:themeColor="background1"/>
        </w:rPr>
      </w:sdtEndPr>
      <w:sdtContent>
        <w:p w14:paraId="781962E4" w14:textId="0FB72B16" w:rsidR="00E60B7F" w:rsidRPr="007D103F" w:rsidRDefault="00A27DD9">
          <w:pPr>
            <w:rPr>
              <w:rFonts w:ascii="PT Sans" w:hAnsi="PT Sans"/>
              <w:b/>
              <w:bCs/>
              <w:color w:val="002060"/>
              <w:sz w:val="24"/>
              <w:szCs w:val="24"/>
            </w:rPr>
          </w:pPr>
          <w:r>
            <w:rPr>
              <w:rFonts w:ascii="PT Sans" w:hAnsi="PT Sans"/>
              <w:noProof/>
              <w:sz w:val="24"/>
              <w:szCs w:val="24"/>
            </w:rPr>
            <w:drawing>
              <wp:anchor distT="0" distB="0" distL="114300" distR="114300" simplePos="0" relativeHeight="251669504" behindDoc="1" locked="0" layoutInCell="1" allowOverlap="1" wp14:anchorId="5A54E91B" wp14:editId="521C1E43">
                <wp:simplePos x="0" y="0"/>
                <wp:positionH relativeFrom="column">
                  <wp:posOffset>-1162021</wp:posOffset>
                </wp:positionH>
                <wp:positionV relativeFrom="paragraph">
                  <wp:posOffset>-947420</wp:posOffset>
                </wp:positionV>
                <wp:extent cx="7617010" cy="10780294"/>
                <wp:effectExtent l="0" t="0" r="3175" b="2540"/>
                <wp:wrapNone/>
                <wp:docPr id="10882951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17010" cy="107802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BACB91" w14:textId="77777777" w:rsidR="00E60B7F" w:rsidRPr="007D103F" w:rsidRDefault="00E60B7F">
          <w:pPr>
            <w:rPr>
              <w:rFonts w:ascii="PT Sans" w:hAnsi="PT Sans"/>
              <w:b/>
              <w:bCs/>
              <w:color w:val="002060"/>
              <w:sz w:val="24"/>
              <w:szCs w:val="24"/>
            </w:rPr>
          </w:pPr>
        </w:p>
        <w:p w14:paraId="01FD39F8" w14:textId="0402BED3" w:rsidR="00E60B7F" w:rsidRPr="007D103F" w:rsidRDefault="00E60B7F">
          <w:pPr>
            <w:rPr>
              <w:rFonts w:ascii="PT Sans" w:hAnsi="PT Sans"/>
              <w:b/>
              <w:bCs/>
              <w:color w:val="002060"/>
              <w:sz w:val="24"/>
              <w:szCs w:val="24"/>
            </w:rPr>
          </w:pPr>
        </w:p>
        <w:p w14:paraId="6C2E65A2" w14:textId="10DFD9BC" w:rsidR="00E60B7F" w:rsidRPr="007D103F" w:rsidRDefault="00E60B7F">
          <w:pPr>
            <w:rPr>
              <w:rFonts w:ascii="PT Sans" w:hAnsi="PT Sans"/>
              <w:b/>
              <w:bCs/>
              <w:color w:val="002060"/>
              <w:sz w:val="24"/>
              <w:szCs w:val="24"/>
            </w:rPr>
          </w:pPr>
        </w:p>
        <w:p w14:paraId="4BBB1234" w14:textId="24D574FA" w:rsidR="007D103F" w:rsidRPr="007D103F" w:rsidRDefault="007D103F">
          <w:pPr>
            <w:rPr>
              <w:rFonts w:ascii="PT Sans" w:hAnsi="PT Sans"/>
              <w:b/>
              <w:bCs/>
              <w:color w:val="002060"/>
              <w:sz w:val="24"/>
              <w:szCs w:val="24"/>
            </w:rPr>
          </w:pPr>
        </w:p>
        <w:p w14:paraId="03BDFB81" w14:textId="02093E04" w:rsidR="007D103F" w:rsidRPr="007D103F" w:rsidRDefault="007D103F">
          <w:pPr>
            <w:rPr>
              <w:rFonts w:ascii="PT Sans" w:hAnsi="PT Sans"/>
              <w:b/>
              <w:bCs/>
              <w:color w:val="002060"/>
              <w:sz w:val="24"/>
              <w:szCs w:val="24"/>
            </w:rPr>
          </w:pPr>
        </w:p>
        <w:p w14:paraId="1A0B2BE7" w14:textId="671C8C42" w:rsidR="00E60B7F" w:rsidRPr="007D103F" w:rsidRDefault="00E60B7F">
          <w:pPr>
            <w:rPr>
              <w:rFonts w:ascii="PT Sans" w:hAnsi="PT Sans"/>
              <w:b/>
              <w:bCs/>
              <w:color w:val="002060"/>
              <w:sz w:val="24"/>
              <w:szCs w:val="24"/>
            </w:rPr>
          </w:pPr>
        </w:p>
        <w:p w14:paraId="6DD402FD" w14:textId="39159A0D" w:rsidR="00FA5BA6" w:rsidRPr="007D103F" w:rsidRDefault="007D103F">
          <w:pPr>
            <w:rPr>
              <w:rFonts w:ascii="PT Sans" w:hAnsi="PT Sans"/>
              <w:b/>
              <w:bCs/>
              <w:i/>
              <w:iCs/>
              <w:color w:val="FFFFFF" w:themeColor="background1"/>
              <w:sz w:val="24"/>
              <w:szCs w:val="24"/>
            </w:rPr>
            <w:sectPr w:rsidR="00FA5BA6" w:rsidRPr="007D103F" w:rsidSect="008B6B8B">
              <w:footerReference w:type="default" r:id="rId12"/>
              <w:footerReference w:type="first" r:id="rId13"/>
              <w:pgSz w:w="11906" w:h="16838"/>
              <w:pgMar w:top="1417" w:right="1701" w:bottom="1417" w:left="1701" w:header="708" w:footer="708" w:gutter="0"/>
              <w:pgNumType w:start="0"/>
              <w:cols w:space="708"/>
              <w:titlePg/>
              <w:docGrid w:linePitch="360"/>
            </w:sectPr>
          </w:pPr>
          <w:r w:rsidRPr="007D103F">
            <w:rPr>
              <w:rFonts w:ascii="PT Sans" w:hAnsi="PT Sans" w:cs="Helvetica"/>
              <w:b/>
              <w:bCs/>
              <w:noProof/>
              <w:sz w:val="24"/>
              <w:szCs w:val="24"/>
            </w:rPr>
            <mc:AlternateContent>
              <mc:Choice Requires="wps">
                <w:drawing>
                  <wp:anchor distT="45720" distB="45720" distL="114300" distR="114300" simplePos="0" relativeHeight="251661312" behindDoc="0" locked="0" layoutInCell="1" allowOverlap="1" wp14:anchorId="55FFCD3C" wp14:editId="6D5C73C2">
                    <wp:simplePos x="0" y="0"/>
                    <wp:positionH relativeFrom="margin">
                      <wp:posOffset>111798</wp:posOffset>
                    </wp:positionH>
                    <wp:positionV relativeFrom="margin">
                      <wp:posOffset>3419475</wp:posOffset>
                    </wp:positionV>
                    <wp:extent cx="5188585" cy="57404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8585" cy="574040"/>
                            </a:xfrm>
                            <a:prstGeom prst="rect">
                              <a:avLst/>
                            </a:prstGeom>
                            <a:noFill/>
                            <a:ln w="9525">
                              <a:noFill/>
                              <a:miter lim="800000"/>
                              <a:headEnd/>
                              <a:tailEnd/>
                            </a:ln>
                          </wps:spPr>
                          <wps:txbx>
                            <w:txbxContent>
                              <w:p w14:paraId="1E5AC8CE" w14:textId="2DEFCC5B" w:rsidR="007D103F" w:rsidRPr="00A27DD9" w:rsidRDefault="007D103F" w:rsidP="007D103F">
                                <w:pPr>
                                  <w:jc w:val="center"/>
                                  <w:rPr>
                                    <w:color w:val="3A3A3A" w:themeColor="background2" w:themeShade="40"/>
                                    <w:sz w:val="36"/>
                                    <w:szCs w:val="36"/>
                                  </w:rPr>
                                </w:pPr>
                                <w:r w:rsidRPr="00A27DD9">
                                  <w:rPr>
                                    <w:rFonts w:ascii="Roboto" w:hAnsi="Roboto" w:cs="Helvetica"/>
                                    <w:b/>
                                    <w:bCs/>
                                    <w:color w:val="3A3A3A" w:themeColor="background2" w:themeShade="40"/>
                                    <w:sz w:val="40"/>
                                    <w:szCs w:val="42"/>
                                  </w:rPr>
                                  <w:t>CÓDIGO ÉTICO Y DE CONDUCTA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FFCD3C" id="_x0000_t202" coordsize="21600,21600" o:spt="202" path="m,l,21600r21600,l21600,xe">
                    <v:stroke joinstyle="miter"/>
                    <v:path gradientshapeok="t" o:connecttype="rect"/>
                  </v:shapetype>
                  <v:shape id="Cuadro de texto 2" o:spid="_x0000_s1026" type="#_x0000_t202" style="position:absolute;left:0;text-align:left;margin-left:8.8pt;margin-top:269.25pt;width:408.55pt;height:45.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" filled="f" stroked="f">
                    <v:textbox>
                      <w:txbxContent>
                        <w:p w14:paraId="1E5AC8CE" w14:textId="2DEFCC5B" w:rsidR="007D103F" w:rsidRPr="00A27DD9" w:rsidRDefault="007D103F" w:rsidP="007D103F">
                          <w:pPr>
                            <w:jc w:val="center"/>
                            <w:rPr>
                              <w:color w:val="3A3A3A" w:themeColor="background2" w:themeShade="40"/>
                              <w:sz w:val="36"/>
                              <w:szCs w:val="36"/>
                            </w:rPr>
                          </w:pPr>
                          <w:r w:rsidRPr="00A27DD9">
                            <w:rPr>
                              <w:rFonts w:ascii="Roboto" w:hAnsi="Roboto" w:cs="Helvetica"/>
                              <w:b/>
                              <w:bCs/>
                              <w:color w:val="3A3A3A" w:themeColor="background2" w:themeShade="40"/>
                              <w:sz w:val="40"/>
                              <w:szCs w:val="42"/>
                            </w:rPr>
                            <w:t>CÓDIGO ÉTICO Y DE CONDUCTA</w:t>
                          </w:r>
                        </w:p>
                      </w:txbxContent>
                    </v:textbox>
                    <w10:wrap type="square" anchorx="margin" anchory="margin"/>
                  </v:shape>
                </w:pict>
              </mc:Fallback>
            </mc:AlternateContent>
          </w:r>
        </w:p>
      </w:sdtContent>
    </w:sdt>
    <w:sdt>
      <w:sdtPr>
        <w:rPr>
          <w:rFonts w:ascii="Franklin Gothic Book" w:eastAsiaTheme="minorHAnsi" w:hAnsi="Franklin Gothic Book" w:cstheme="minorBidi"/>
          <w:b w:val="0"/>
          <w:caps w:val="0"/>
          <w:color w:val="auto"/>
          <w:kern w:val="2"/>
          <w:sz w:val="24"/>
          <w:szCs w:val="24"/>
          <w:lang w:eastAsia="en-US"/>
          <w14:ligatures w14:val="standardContextual"/>
        </w:rPr>
        <w:id w:val="-1114666368"/>
        <w:docPartObj>
          <w:docPartGallery w:val="Table of Contents"/>
          <w:docPartUnique/>
        </w:docPartObj>
      </w:sdtPr>
      <w:sdtEndPr>
        <w:rPr>
          <w:rFonts w:ascii="PT Sans" w:hAnsi="PT Sans"/>
          <w:bCs/>
        </w:rPr>
      </w:sdtEndPr>
      <w:sdtContent>
        <w:p w14:paraId="2B4B009B" w14:textId="53FA6984" w:rsidR="00204803" w:rsidRPr="00A27DD9" w:rsidRDefault="00A27DD9">
          <w:pPr>
            <w:pStyle w:val="TtuloTDC"/>
            <w:rPr>
              <w:sz w:val="24"/>
              <w:szCs w:val="24"/>
            </w:rPr>
          </w:pPr>
          <w:r>
            <w:rPr>
              <w:rFonts w:ascii="PT Sans" w:hAnsi="PT Sans"/>
              <w:b w:val="0"/>
              <w:caps w:val="0"/>
              <w:noProof/>
              <w:color w:val="0F4761" w:themeColor="accent1" w:themeShade="BF"/>
              <w:sz w:val="24"/>
              <w:szCs w:val="24"/>
            </w:rPr>
            <w:drawing>
              <wp:anchor distT="0" distB="0" distL="114300" distR="114300" simplePos="0" relativeHeight="251660288" behindDoc="1" locked="0" layoutInCell="1" allowOverlap="1" wp14:anchorId="08CAC57F" wp14:editId="5BC3FFCC">
                <wp:simplePos x="0" y="0"/>
                <wp:positionH relativeFrom="column">
                  <wp:posOffset>-1272640</wp:posOffset>
                </wp:positionH>
                <wp:positionV relativeFrom="paragraph">
                  <wp:posOffset>-1198878</wp:posOffset>
                </wp:positionV>
                <wp:extent cx="7868652" cy="11078207"/>
                <wp:effectExtent l="0" t="0" r="0" b="9525"/>
                <wp:wrapNone/>
                <wp:docPr id="120346734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70650" cy="11081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103F" w:rsidRPr="00A27DD9">
            <w:rPr>
              <w:sz w:val="24"/>
              <w:szCs w:val="24"/>
            </w:rPr>
            <w:t>CONTENIDO</w:t>
          </w:r>
        </w:p>
        <w:p w14:paraId="450562AF" w14:textId="4769C120" w:rsidR="00A668DE" w:rsidRDefault="00204803">
          <w:pPr>
            <w:pStyle w:val="TDC1"/>
            <w:tabs>
              <w:tab w:val="right" w:leader="dot" w:pos="8494"/>
            </w:tabs>
            <w:rPr>
              <w:rFonts w:asciiTheme="minorHAnsi" w:eastAsiaTheme="minorEastAsia" w:hAnsiTheme="minorHAnsi"/>
              <w:noProof/>
              <w:sz w:val="24"/>
              <w:szCs w:val="24"/>
              <w:lang w:eastAsia="es-ES"/>
            </w:rPr>
          </w:pPr>
          <w:r w:rsidRPr="007D103F">
            <w:rPr>
              <w:rFonts w:ascii="PT Sans" w:hAnsi="PT Sans"/>
              <w:sz w:val="24"/>
              <w:szCs w:val="24"/>
            </w:rPr>
            <w:fldChar w:fldCharType="begin"/>
          </w:r>
          <w:r w:rsidRPr="007D103F">
            <w:rPr>
              <w:rFonts w:ascii="PT Sans" w:hAnsi="PT Sans"/>
              <w:sz w:val="24"/>
              <w:szCs w:val="24"/>
            </w:rPr>
            <w:instrText xml:space="preserve"> TOC \o "1-3" \h \z \u </w:instrText>
          </w:r>
          <w:r w:rsidRPr="007D103F">
            <w:rPr>
              <w:rFonts w:ascii="PT Sans" w:hAnsi="PT Sans"/>
              <w:sz w:val="24"/>
              <w:szCs w:val="24"/>
            </w:rPr>
            <w:fldChar w:fldCharType="separate"/>
          </w:r>
          <w:hyperlink w:anchor="_Toc199321609" w:history="1">
            <w:r w:rsidR="00A668DE" w:rsidRPr="00B70EDD">
              <w:rPr>
                <w:rStyle w:val="Hipervnculo"/>
                <w:rFonts w:ascii="PT Sans" w:hAnsi="PT Sans"/>
                <w:noProof/>
              </w:rPr>
              <w:t>Alcance</w:t>
            </w:r>
            <w:r w:rsidR="00A668DE">
              <w:rPr>
                <w:noProof/>
                <w:webHidden/>
              </w:rPr>
              <w:tab/>
            </w:r>
            <w:r w:rsidR="00A668DE">
              <w:rPr>
                <w:noProof/>
                <w:webHidden/>
              </w:rPr>
              <w:fldChar w:fldCharType="begin"/>
            </w:r>
            <w:r w:rsidR="00A668DE">
              <w:rPr>
                <w:noProof/>
                <w:webHidden/>
              </w:rPr>
              <w:instrText xml:space="preserve"> PAGEREF _Toc199321609 \h </w:instrText>
            </w:r>
            <w:r w:rsidR="00A668DE">
              <w:rPr>
                <w:noProof/>
                <w:webHidden/>
              </w:rPr>
            </w:r>
            <w:r w:rsidR="00A668DE">
              <w:rPr>
                <w:noProof/>
                <w:webHidden/>
              </w:rPr>
              <w:fldChar w:fldCharType="separate"/>
            </w:r>
            <w:r w:rsidR="00DC189F">
              <w:rPr>
                <w:noProof/>
                <w:webHidden/>
              </w:rPr>
              <w:t>1</w:t>
            </w:r>
            <w:r w:rsidR="00A668DE">
              <w:rPr>
                <w:noProof/>
                <w:webHidden/>
              </w:rPr>
              <w:fldChar w:fldCharType="end"/>
            </w:r>
          </w:hyperlink>
        </w:p>
        <w:p w14:paraId="7AA7B0B5" w14:textId="342C19A9" w:rsidR="00A668DE" w:rsidRDefault="00A668DE">
          <w:pPr>
            <w:pStyle w:val="TDC1"/>
            <w:tabs>
              <w:tab w:val="right" w:leader="dot" w:pos="8494"/>
            </w:tabs>
            <w:rPr>
              <w:rFonts w:asciiTheme="minorHAnsi" w:eastAsiaTheme="minorEastAsia" w:hAnsiTheme="minorHAnsi"/>
              <w:noProof/>
              <w:sz w:val="24"/>
              <w:szCs w:val="24"/>
              <w:lang w:eastAsia="es-ES"/>
            </w:rPr>
          </w:pPr>
          <w:hyperlink w:anchor="_Toc199321610" w:history="1">
            <w:r w:rsidRPr="00B70EDD">
              <w:rPr>
                <w:rStyle w:val="Hipervnculo"/>
                <w:rFonts w:ascii="PT Sans" w:hAnsi="PT Sans"/>
                <w:noProof/>
              </w:rPr>
              <w:t>Código Ético</w:t>
            </w:r>
            <w:r>
              <w:rPr>
                <w:noProof/>
                <w:webHidden/>
              </w:rPr>
              <w:tab/>
            </w:r>
            <w:r>
              <w:rPr>
                <w:noProof/>
                <w:webHidden/>
              </w:rPr>
              <w:fldChar w:fldCharType="begin"/>
            </w:r>
            <w:r>
              <w:rPr>
                <w:noProof/>
                <w:webHidden/>
              </w:rPr>
              <w:instrText xml:space="preserve"> PAGEREF _Toc199321610 \h </w:instrText>
            </w:r>
            <w:r>
              <w:rPr>
                <w:noProof/>
                <w:webHidden/>
              </w:rPr>
            </w:r>
            <w:r>
              <w:rPr>
                <w:noProof/>
                <w:webHidden/>
              </w:rPr>
              <w:fldChar w:fldCharType="separate"/>
            </w:r>
            <w:r w:rsidR="00DC189F">
              <w:rPr>
                <w:noProof/>
                <w:webHidden/>
              </w:rPr>
              <w:t>2</w:t>
            </w:r>
            <w:r>
              <w:rPr>
                <w:noProof/>
                <w:webHidden/>
              </w:rPr>
              <w:fldChar w:fldCharType="end"/>
            </w:r>
          </w:hyperlink>
        </w:p>
        <w:p w14:paraId="0E33077E" w14:textId="5FECFB4F" w:rsidR="00A668DE" w:rsidRDefault="00A668DE">
          <w:pPr>
            <w:pStyle w:val="TDC1"/>
            <w:tabs>
              <w:tab w:val="right" w:leader="dot" w:pos="8494"/>
            </w:tabs>
            <w:rPr>
              <w:rFonts w:asciiTheme="minorHAnsi" w:eastAsiaTheme="minorEastAsia" w:hAnsiTheme="minorHAnsi"/>
              <w:noProof/>
              <w:sz w:val="24"/>
              <w:szCs w:val="24"/>
              <w:lang w:eastAsia="es-ES"/>
            </w:rPr>
          </w:pPr>
          <w:hyperlink w:anchor="_Toc199321611" w:history="1">
            <w:r w:rsidRPr="00B70EDD">
              <w:rPr>
                <w:rStyle w:val="Hipervnculo"/>
                <w:rFonts w:ascii="PT Sans" w:hAnsi="PT Sans"/>
                <w:noProof/>
              </w:rPr>
              <w:t>Nuestros valores</w:t>
            </w:r>
            <w:r>
              <w:rPr>
                <w:noProof/>
                <w:webHidden/>
              </w:rPr>
              <w:tab/>
            </w:r>
            <w:r>
              <w:rPr>
                <w:noProof/>
                <w:webHidden/>
              </w:rPr>
              <w:fldChar w:fldCharType="begin"/>
            </w:r>
            <w:r>
              <w:rPr>
                <w:noProof/>
                <w:webHidden/>
              </w:rPr>
              <w:instrText xml:space="preserve"> PAGEREF _Toc199321611 \h </w:instrText>
            </w:r>
            <w:r>
              <w:rPr>
                <w:noProof/>
                <w:webHidden/>
              </w:rPr>
            </w:r>
            <w:r>
              <w:rPr>
                <w:noProof/>
                <w:webHidden/>
              </w:rPr>
              <w:fldChar w:fldCharType="separate"/>
            </w:r>
            <w:r w:rsidR="00DC189F">
              <w:rPr>
                <w:noProof/>
                <w:webHidden/>
              </w:rPr>
              <w:t>4</w:t>
            </w:r>
            <w:r>
              <w:rPr>
                <w:noProof/>
                <w:webHidden/>
              </w:rPr>
              <w:fldChar w:fldCharType="end"/>
            </w:r>
          </w:hyperlink>
        </w:p>
        <w:p w14:paraId="56B32A70" w14:textId="119A03F0" w:rsidR="00A668DE" w:rsidRDefault="00A668DE">
          <w:pPr>
            <w:pStyle w:val="TDC2"/>
            <w:tabs>
              <w:tab w:val="right" w:leader="dot" w:pos="8494"/>
            </w:tabs>
            <w:rPr>
              <w:rFonts w:asciiTheme="minorHAnsi" w:eastAsiaTheme="minorEastAsia" w:hAnsiTheme="minorHAnsi"/>
              <w:noProof/>
              <w:sz w:val="24"/>
              <w:szCs w:val="24"/>
              <w:lang w:eastAsia="es-ES"/>
            </w:rPr>
          </w:pPr>
          <w:hyperlink w:anchor="_Toc199321612" w:history="1">
            <w:r w:rsidRPr="00B70EDD">
              <w:rPr>
                <w:rStyle w:val="Hipervnculo"/>
                <w:noProof/>
              </w:rPr>
              <w:t>Integridad</w:t>
            </w:r>
            <w:r>
              <w:rPr>
                <w:noProof/>
                <w:webHidden/>
              </w:rPr>
              <w:tab/>
            </w:r>
            <w:r>
              <w:rPr>
                <w:noProof/>
                <w:webHidden/>
              </w:rPr>
              <w:fldChar w:fldCharType="begin"/>
            </w:r>
            <w:r>
              <w:rPr>
                <w:noProof/>
                <w:webHidden/>
              </w:rPr>
              <w:instrText xml:space="preserve"> PAGEREF _Toc199321612 \h </w:instrText>
            </w:r>
            <w:r>
              <w:rPr>
                <w:noProof/>
                <w:webHidden/>
              </w:rPr>
            </w:r>
            <w:r>
              <w:rPr>
                <w:noProof/>
                <w:webHidden/>
              </w:rPr>
              <w:fldChar w:fldCharType="separate"/>
            </w:r>
            <w:r w:rsidR="00DC189F">
              <w:rPr>
                <w:noProof/>
                <w:webHidden/>
              </w:rPr>
              <w:t>4</w:t>
            </w:r>
            <w:r>
              <w:rPr>
                <w:noProof/>
                <w:webHidden/>
              </w:rPr>
              <w:fldChar w:fldCharType="end"/>
            </w:r>
          </w:hyperlink>
        </w:p>
        <w:p w14:paraId="326FF756" w14:textId="77BAADDC" w:rsidR="00A668DE" w:rsidRDefault="00A668DE">
          <w:pPr>
            <w:pStyle w:val="TDC3"/>
            <w:tabs>
              <w:tab w:val="right" w:leader="dot" w:pos="8494"/>
            </w:tabs>
            <w:rPr>
              <w:rFonts w:asciiTheme="minorHAnsi" w:eastAsiaTheme="minorEastAsia" w:hAnsiTheme="minorHAnsi"/>
              <w:noProof/>
              <w:sz w:val="24"/>
              <w:szCs w:val="24"/>
              <w:lang w:eastAsia="es-ES"/>
            </w:rPr>
          </w:pPr>
          <w:hyperlink w:anchor="_Toc199321613" w:history="1">
            <w:r w:rsidRPr="00B70EDD">
              <w:rPr>
                <w:rStyle w:val="Hipervnculo"/>
                <w:rFonts w:ascii="PT Sans" w:hAnsi="PT Sans"/>
                <w:noProof/>
              </w:rPr>
              <w:t>Honestidad</w:t>
            </w:r>
            <w:r>
              <w:rPr>
                <w:noProof/>
                <w:webHidden/>
              </w:rPr>
              <w:tab/>
            </w:r>
            <w:r>
              <w:rPr>
                <w:noProof/>
                <w:webHidden/>
              </w:rPr>
              <w:fldChar w:fldCharType="begin"/>
            </w:r>
            <w:r>
              <w:rPr>
                <w:noProof/>
                <w:webHidden/>
              </w:rPr>
              <w:instrText xml:space="preserve"> PAGEREF _Toc199321613 \h </w:instrText>
            </w:r>
            <w:r>
              <w:rPr>
                <w:noProof/>
                <w:webHidden/>
              </w:rPr>
            </w:r>
            <w:r>
              <w:rPr>
                <w:noProof/>
                <w:webHidden/>
              </w:rPr>
              <w:fldChar w:fldCharType="separate"/>
            </w:r>
            <w:r w:rsidR="00DC189F">
              <w:rPr>
                <w:noProof/>
                <w:webHidden/>
              </w:rPr>
              <w:t>4</w:t>
            </w:r>
            <w:r>
              <w:rPr>
                <w:noProof/>
                <w:webHidden/>
              </w:rPr>
              <w:fldChar w:fldCharType="end"/>
            </w:r>
          </w:hyperlink>
        </w:p>
        <w:p w14:paraId="0C706042" w14:textId="3E7E4453" w:rsidR="00A668DE" w:rsidRDefault="00A668DE">
          <w:pPr>
            <w:pStyle w:val="TDC3"/>
            <w:tabs>
              <w:tab w:val="right" w:leader="dot" w:pos="8494"/>
            </w:tabs>
            <w:rPr>
              <w:rFonts w:asciiTheme="minorHAnsi" w:eastAsiaTheme="minorEastAsia" w:hAnsiTheme="minorHAnsi"/>
              <w:noProof/>
              <w:sz w:val="24"/>
              <w:szCs w:val="24"/>
              <w:lang w:eastAsia="es-ES"/>
            </w:rPr>
          </w:pPr>
          <w:hyperlink w:anchor="_Toc199321614" w:history="1">
            <w:r w:rsidRPr="00B70EDD">
              <w:rPr>
                <w:rStyle w:val="Hipervnculo"/>
                <w:rFonts w:ascii="PT Sans" w:hAnsi="PT Sans"/>
                <w:noProof/>
              </w:rPr>
              <w:t>Defensa de la libre competencia</w:t>
            </w:r>
            <w:r>
              <w:rPr>
                <w:noProof/>
                <w:webHidden/>
              </w:rPr>
              <w:tab/>
            </w:r>
            <w:r>
              <w:rPr>
                <w:noProof/>
                <w:webHidden/>
              </w:rPr>
              <w:fldChar w:fldCharType="begin"/>
            </w:r>
            <w:r>
              <w:rPr>
                <w:noProof/>
                <w:webHidden/>
              </w:rPr>
              <w:instrText xml:space="preserve"> PAGEREF _Toc199321614 \h </w:instrText>
            </w:r>
            <w:r>
              <w:rPr>
                <w:noProof/>
                <w:webHidden/>
              </w:rPr>
            </w:r>
            <w:r>
              <w:rPr>
                <w:noProof/>
                <w:webHidden/>
              </w:rPr>
              <w:fldChar w:fldCharType="separate"/>
            </w:r>
            <w:r w:rsidR="00DC189F">
              <w:rPr>
                <w:noProof/>
                <w:webHidden/>
              </w:rPr>
              <w:t>4</w:t>
            </w:r>
            <w:r>
              <w:rPr>
                <w:noProof/>
                <w:webHidden/>
              </w:rPr>
              <w:fldChar w:fldCharType="end"/>
            </w:r>
          </w:hyperlink>
        </w:p>
        <w:p w14:paraId="4E29786D" w14:textId="67448735" w:rsidR="00A668DE" w:rsidRDefault="00A668DE">
          <w:pPr>
            <w:pStyle w:val="TDC3"/>
            <w:tabs>
              <w:tab w:val="right" w:leader="dot" w:pos="8494"/>
            </w:tabs>
            <w:rPr>
              <w:rFonts w:asciiTheme="minorHAnsi" w:eastAsiaTheme="minorEastAsia" w:hAnsiTheme="minorHAnsi"/>
              <w:noProof/>
              <w:sz w:val="24"/>
              <w:szCs w:val="24"/>
              <w:lang w:eastAsia="es-ES"/>
            </w:rPr>
          </w:pPr>
          <w:hyperlink w:anchor="_Toc199321615" w:history="1">
            <w:r w:rsidRPr="00B70EDD">
              <w:rPr>
                <w:rStyle w:val="Hipervnculo"/>
                <w:rFonts w:ascii="PT Sans" w:hAnsi="PT Sans"/>
                <w:noProof/>
              </w:rPr>
              <w:t>Cero tolerancia con la corrupción y el blanqueo de capitales</w:t>
            </w:r>
            <w:r>
              <w:rPr>
                <w:noProof/>
                <w:webHidden/>
              </w:rPr>
              <w:tab/>
            </w:r>
            <w:r>
              <w:rPr>
                <w:noProof/>
                <w:webHidden/>
              </w:rPr>
              <w:fldChar w:fldCharType="begin"/>
            </w:r>
            <w:r>
              <w:rPr>
                <w:noProof/>
                <w:webHidden/>
              </w:rPr>
              <w:instrText xml:space="preserve"> PAGEREF _Toc199321615 \h </w:instrText>
            </w:r>
            <w:r>
              <w:rPr>
                <w:noProof/>
                <w:webHidden/>
              </w:rPr>
            </w:r>
            <w:r>
              <w:rPr>
                <w:noProof/>
                <w:webHidden/>
              </w:rPr>
              <w:fldChar w:fldCharType="separate"/>
            </w:r>
            <w:r w:rsidR="00DC189F">
              <w:rPr>
                <w:noProof/>
                <w:webHidden/>
              </w:rPr>
              <w:t>4</w:t>
            </w:r>
            <w:r>
              <w:rPr>
                <w:noProof/>
                <w:webHidden/>
              </w:rPr>
              <w:fldChar w:fldCharType="end"/>
            </w:r>
          </w:hyperlink>
        </w:p>
        <w:p w14:paraId="27FDCD22" w14:textId="6E0AFEF3" w:rsidR="00A668DE" w:rsidRDefault="00A668DE">
          <w:pPr>
            <w:pStyle w:val="TDC3"/>
            <w:tabs>
              <w:tab w:val="right" w:leader="dot" w:pos="8494"/>
            </w:tabs>
            <w:rPr>
              <w:rFonts w:asciiTheme="minorHAnsi" w:eastAsiaTheme="minorEastAsia" w:hAnsiTheme="minorHAnsi"/>
              <w:noProof/>
              <w:sz w:val="24"/>
              <w:szCs w:val="24"/>
              <w:lang w:eastAsia="es-ES"/>
            </w:rPr>
          </w:pPr>
          <w:hyperlink w:anchor="_Toc199321616" w:history="1">
            <w:r w:rsidRPr="00B70EDD">
              <w:rPr>
                <w:rStyle w:val="Hipervnculo"/>
                <w:rFonts w:ascii="PT Sans" w:hAnsi="PT Sans"/>
                <w:noProof/>
              </w:rPr>
              <w:t>Conflictos de intereses</w:t>
            </w:r>
            <w:r>
              <w:rPr>
                <w:noProof/>
                <w:webHidden/>
              </w:rPr>
              <w:tab/>
            </w:r>
            <w:r>
              <w:rPr>
                <w:noProof/>
                <w:webHidden/>
              </w:rPr>
              <w:fldChar w:fldCharType="begin"/>
            </w:r>
            <w:r>
              <w:rPr>
                <w:noProof/>
                <w:webHidden/>
              </w:rPr>
              <w:instrText xml:space="preserve"> PAGEREF _Toc199321616 \h </w:instrText>
            </w:r>
            <w:r>
              <w:rPr>
                <w:noProof/>
                <w:webHidden/>
              </w:rPr>
            </w:r>
            <w:r>
              <w:rPr>
                <w:noProof/>
                <w:webHidden/>
              </w:rPr>
              <w:fldChar w:fldCharType="separate"/>
            </w:r>
            <w:r w:rsidR="00DC189F">
              <w:rPr>
                <w:noProof/>
                <w:webHidden/>
              </w:rPr>
              <w:t>5</w:t>
            </w:r>
            <w:r>
              <w:rPr>
                <w:noProof/>
                <w:webHidden/>
              </w:rPr>
              <w:fldChar w:fldCharType="end"/>
            </w:r>
          </w:hyperlink>
        </w:p>
        <w:p w14:paraId="4EB35B88" w14:textId="1BF498F2" w:rsidR="00A668DE" w:rsidRDefault="00A668DE">
          <w:pPr>
            <w:pStyle w:val="TDC3"/>
            <w:tabs>
              <w:tab w:val="right" w:leader="dot" w:pos="8494"/>
            </w:tabs>
            <w:rPr>
              <w:rFonts w:asciiTheme="minorHAnsi" w:eastAsiaTheme="minorEastAsia" w:hAnsiTheme="minorHAnsi"/>
              <w:noProof/>
              <w:sz w:val="24"/>
              <w:szCs w:val="24"/>
              <w:lang w:eastAsia="es-ES"/>
            </w:rPr>
          </w:pPr>
          <w:hyperlink w:anchor="_Toc199321617" w:history="1">
            <w:r w:rsidRPr="00B70EDD">
              <w:rPr>
                <w:rStyle w:val="Hipervnculo"/>
                <w:rFonts w:ascii="PT Sans" w:hAnsi="PT Sans"/>
                <w:noProof/>
              </w:rPr>
              <w:t>Neutralidad política</w:t>
            </w:r>
            <w:r>
              <w:rPr>
                <w:noProof/>
                <w:webHidden/>
              </w:rPr>
              <w:tab/>
            </w:r>
            <w:r>
              <w:rPr>
                <w:noProof/>
                <w:webHidden/>
              </w:rPr>
              <w:fldChar w:fldCharType="begin"/>
            </w:r>
            <w:r>
              <w:rPr>
                <w:noProof/>
                <w:webHidden/>
              </w:rPr>
              <w:instrText xml:space="preserve"> PAGEREF _Toc199321617 \h </w:instrText>
            </w:r>
            <w:r>
              <w:rPr>
                <w:noProof/>
                <w:webHidden/>
              </w:rPr>
            </w:r>
            <w:r>
              <w:rPr>
                <w:noProof/>
                <w:webHidden/>
              </w:rPr>
              <w:fldChar w:fldCharType="separate"/>
            </w:r>
            <w:r w:rsidR="00DC189F">
              <w:rPr>
                <w:noProof/>
                <w:webHidden/>
              </w:rPr>
              <w:t>5</w:t>
            </w:r>
            <w:r>
              <w:rPr>
                <w:noProof/>
                <w:webHidden/>
              </w:rPr>
              <w:fldChar w:fldCharType="end"/>
            </w:r>
          </w:hyperlink>
        </w:p>
        <w:p w14:paraId="51CB4380" w14:textId="3F28B12D" w:rsidR="00A668DE" w:rsidRDefault="00A668DE">
          <w:pPr>
            <w:pStyle w:val="TDC3"/>
            <w:tabs>
              <w:tab w:val="right" w:leader="dot" w:pos="8494"/>
            </w:tabs>
            <w:rPr>
              <w:rFonts w:asciiTheme="minorHAnsi" w:eastAsiaTheme="minorEastAsia" w:hAnsiTheme="minorHAnsi"/>
              <w:noProof/>
              <w:sz w:val="24"/>
              <w:szCs w:val="24"/>
              <w:lang w:eastAsia="es-ES"/>
            </w:rPr>
          </w:pPr>
          <w:hyperlink w:anchor="_Toc199321618" w:history="1">
            <w:r w:rsidRPr="00B70EDD">
              <w:rPr>
                <w:rStyle w:val="Hipervnculo"/>
                <w:rFonts w:ascii="PT Sans" w:hAnsi="PT Sans"/>
                <w:noProof/>
              </w:rPr>
              <w:t>Regalos</w:t>
            </w:r>
            <w:r>
              <w:rPr>
                <w:noProof/>
                <w:webHidden/>
              </w:rPr>
              <w:tab/>
            </w:r>
            <w:r>
              <w:rPr>
                <w:noProof/>
                <w:webHidden/>
              </w:rPr>
              <w:fldChar w:fldCharType="begin"/>
            </w:r>
            <w:r>
              <w:rPr>
                <w:noProof/>
                <w:webHidden/>
              </w:rPr>
              <w:instrText xml:space="preserve"> PAGEREF _Toc199321618 \h </w:instrText>
            </w:r>
            <w:r>
              <w:rPr>
                <w:noProof/>
                <w:webHidden/>
              </w:rPr>
            </w:r>
            <w:r>
              <w:rPr>
                <w:noProof/>
                <w:webHidden/>
              </w:rPr>
              <w:fldChar w:fldCharType="separate"/>
            </w:r>
            <w:r w:rsidR="00DC189F">
              <w:rPr>
                <w:noProof/>
                <w:webHidden/>
              </w:rPr>
              <w:t>5</w:t>
            </w:r>
            <w:r>
              <w:rPr>
                <w:noProof/>
                <w:webHidden/>
              </w:rPr>
              <w:fldChar w:fldCharType="end"/>
            </w:r>
          </w:hyperlink>
        </w:p>
        <w:p w14:paraId="7DE97032" w14:textId="429C9506" w:rsidR="00A668DE" w:rsidRDefault="00A668DE">
          <w:pPr>
            <w:pStyle w:val="TDC3"/>
            <w:tabs>
              <w:tab w:val="right" w:leader="dot" w:pos="8494"/>
            </w:tabs>
            <w:rPr>
              <w:rFonts w:asciiTheme="minorHAnsi" w:eastAsiaTheme="minorEastAsia" w:hAnsiTheme="minorHAnsi"/>
              <w:noProof/>
              <w:sz w:val="24"/>
              <w:szCs w:val="24"/>
              <w:lang w:eastAsia="es-ES"/>
            </w:rPr>
          </w:pPr>
          <w:hyperlink w:anchor="_Toc199321619" w:history="1">
            <w:r w:rsidRPr="00B70EDD">
              <w:rPr>
                <w:rStyle w:val="Hipervnculo"/>
                <w:noProof/>
              </w:rPr>
              <w:t>Respeto, igualdad y prevención del acoso</w:t>
            </w:r>
            <w:r>
              <w:rPr>
                <w:noProof/>
                <w:webHidden/>
              </w:rPr>
              <w:tab/>
            </w:r>
            <w:r>
              <w:rPr>
                <w:noProof/>
                <w:webHidden/>
              </w:rPr>
              <w:fldChar w:fldCharType="begin"/>
            </w:r>
            <w:r>
              <w:rPr>
                <w:noProof/>
                <w:webHidden/>
              </w:rPr>
              <w:instrText xml:space="preserve"> PAGEREF _Toc199321619 \h </w:instrText>
            </w:r>
            <w:r>
              <w:rPr>
                <w:noProof/>
                <w:webHidden/>
              </w:rPr>
            </w:r>
            <w:r>
              <w:rPr>
                <w:noProof/>
                <w:webHidden/>
              </w:rPr>
              <w:fldChar w:fldCharType="separate"/>
            </w:r>
            <w:r w:rsidR="00DC189F">
              <w:rPr>
                <w:noProof/>
                <w:webHidden/>
              </w:rPr>
              <w:t>6</w:t>
            </w:r>
            <w:r>
              <w:rPr>
                <w:noProof/>
                <w:webHidden/>
              </w:rPr>
              <w:fldChar w:fldCharType="end"/>
            </w:r>
          </w:hyperlink>
        </w:p>
        <w:p w14:paraId="7F82212D" w14:textId="62FAED68" w:rsidR="00A668DE" w:rsidRDefault="00A668DE">
          <w:pPr>
            <w:pStyle w:val="TDC3"/>
            <w:tabs>
              <w:tab w:val="right" w:leader="dot" w:pos="8494"/>
            </w:tabs>
            <w:rPr>
              <w:rFonts w:asciiTheme="minorHAnsi" w:eastAsiaTheme="minorEastAsia" w:hAnsiTheme="minorHAnsi"/>
              <w:noProof/>
              <w:sz w:val="24"/>
              <w:szCs w:val="24"/>
              <w:lang w:eastAsia="es-ES"/>
            </w:rPr>
          </w:pPr>
          <w:hyperlink w:anchor="_Toc199321620" w:history="1">
            <w:r w:rsidRPr="00B70EDD">
              <w:rPr>
                <w:rStyle w:val="Hipervnculo"/>
                <w:rFonts w:ascii="PT Sans" w:hAnsi="PT Sans"/>
                <w:noProof/>
              </w:rPr>
              <w:t>Derechos humanos</w:t>
            </w:r>
            <w:r>
              <w:rPr>
                <w:noProof/>
                <w:webHidden/>
              </w:rPr>
              <w:tab/>
            </w:r>
            <w:r>
              <w:rPr>
                <w:noProof/>
                <w:webHidden/>
              </w:rPr>
              <w:fldChar w:fldCharType="begin"/>
            </w:r>
            <w:r>
              <w:rPr>
                <w:noProof/>
                <w:webHidden/>
              </w:rPr>
              <w:instrText xml:space="preserve"> PAGEREF _Toc199321620 \h </w:instrText>
            </w:r>
            <w:r>
              <w:rPr>
                <w:noProof/>
                <w:webHidden/>
              </w:rPr>
            </w:r>
            <w:r>
              <w:rPr>
                <w:noProof/>
                <w:webHidden/>
              </w:rPr>
              <w:fldChar w:fldCharType="separate"/>
            </w:r>
            <w:r w:rsidR="00DC189F">
              <w:rPr>
                <w:noProof/>
                <w:webHidden/>
              </w:rPr>
              <w:t>6</w:t>
            </w:r>
            <w:r>
              <w:rPr>
                <w:noProof/>
                <w:webHidden/>
              </w:rPr>
              <w:fldChar w:fldCharType="end"/>
            </w:r>
          </w:hyperlink>
        </w:p>
        <w:p w14:paraId="3E3FB4A8" w14:textId="7B234893" w:rsidR="00A668DE" w:rsidRDefault="00A668DE">
          <w:pPr>
            <w:pStyle w:val="TDC3"/>
            <w:tabs>
              <w:tab w:val="right" w:leader="dot" w:pos="8494"/>
            </w:tabs>
            <w:rPr>
              <w:rFonts w:asciiTheme="minorHAnsi" w:eastAsiaTheme="minorEastAsia" w:hAnsiTheme="minorHAnsi"/>
              <w:noProof/>
              <w:sz w:val="24"/>
              <w:szCs w:val="24"/>
              <w:lang w:eastAsia="es-ES"/>
            </w:rPr>
          </w:pPr>
          <w:hyperlink w:anchor="_Toc199321621" w:history="1">
            <w:r w:rsidRPr="00B70EDD">
              <w:rPr>
                <w:rStyle w:val="Hipervnculo"/>
                <w:rFonts w:ascii="PT Sans" w:hAnsi="PT Sans"/>
                <w:noProof/>
              </w:rPr>
              <w:t>Igualdad de oportunidades</w:t>
            </w:r>
            <w:r>
              <w:rPr>
                <w:noProof/>
                <w:webHidden/>
              </w:rPr>
              <w:tab/>
            </w:r>
            <w:r>
              <w:rPr>
                <w:noProof/>
                <w:webHidden/>
              </w:rPr>
              <w:fldChar w:fldCharType="begin"/>
            </w:r>
            <w:r>
              <w:rPr>
                <w:noProof/>
                <w:webHidden/>
              </w:rPr>
              <w:instrText xml:space="preserve"> PAGEREF _Toc199321621 \h </w:instrText>
            </w:r>
            <w:r>
              <w:rPr>
                <w:noProof/>
                <w:webHidden/>
              </w:rPr>
            </w:r>
            <w:r>
              <w:rPr>
                <w:noProof/>
                <w:webHidden/>
              </w:rPr>
              <w:fldChar w:fldCharType="separate"/>
            </w:r>
            <w:r w:rsidR="00DC189F">
              <w:rPr>
                <w:noProof/>
                <w:webHidden/>
              </w:rPr>
              <w:t>6</w:t>
            </w:r>
            <w:r>
              <w:rPr>
                <w:noProof/>
                <w:webHidden/>
              </w:rPr>
              <w:fldChar w:fldCharType="end"/>
            </w:r>
          </w:hyperlink>
        </w:p>
        <w:p w14:paraId="2D026DDE" w14:textId="192868A6" w:rsidR="00A668DE" w:rsidRDefault="00A668DE">
          <w:pPr>
            <w:pStyle w:val="TDC3"/>
            <w:tabs>
              <w:tab w:val="right" w:leader="dot" w:pos="8494"/>
            </w:tabs>
            <w:rPr>
              <w:rFonts w:asciiTheme="minorHAnsi" w:eastAsiaTheme="minorEastAsia" w:hAnsiTheme="minorHAnsi"/>
              <w:noProof/>
              <w:sz w:val="24"/>
              <w:szCs w:val="24"/>
              <w:lang w:eastAsia="es-ES"/>
            </w:rPr>
          </w:pPr>
          <w:hyperlink w:anchor="_Toc199321622" w:history="1">
            <w:r w:rsidRPr="00B70EDD">
              <w:rPr>
                <w:rStyle w:val="Hipervnculo"/>
                <w:rFonts w:ascii="PT Sans" w:hAnsi="PT Sans"/>
                <w:noProof/>
              </w:rPr>
              <w:t>Cero tolerancia con el acoso</w:t>
            </w:r>
            <w:r>
              <w:rPr>
                <w:noProof/>
                <w:webHidden/>
              </w:rPr>
              <w:tab/>
            </w:r>
            <w:r>
              <w:rPr>
                <w:noProof/>
                <w:webHidden/>
              </w:rPr>
              <w:fldChar w:fldCharType="begin"/>
            </w:r>
            <w:r>
              <w:rPr>
                <w:noProof/>
                <w:webHidden/>
              </w:rPr>
              <w:instrText xml:space="preserve"> PAGEREF _Toc199321622 \h </w:instrText>
            </w:r>
            <w:r>
              <w:rPr>
                <w:noProof/>
                <w:webHidden/>
              </w:rPr>
            </w:r>
            <w:r>
              <w:rPr>
                <w:noProof/>
                <w:webHidden/>
              </w:rPr>
              <w:fldChar w:fldCharType="separate"/>
            </w:r>
            <w:r w:rsidR="00DC189F">
              <w:rPr>
                <w:noProof/>
                <w:webHidden/>
              </w:rPr>
              <w:t>7</w:t>
            </w:r>
            <w:r>
              <w:rPr>
                <w:noProof/>
                <w:webHidden/>
              </w:rPr>
              <w:fldChar w:fldCharType="end"/>
            </w:r>
          </w:hyperlink>
        </w:p>
        <w:p w14:paraId="513DB983" w14:textId="38308452" w:rsidR="00A668DE" w:rsidRDefault="00A668DE">
          <w:pPr>
            <w:pStyle w:val="TDC2"/>
            <w:tabs>
              <w:tab w:val="right" w:leader="dot" w:pos="8494"/>
            </w:tabs>
            <w:rPr>
              <w:rFonts w:asciiTheme="minorHAnsi" w:eastAsiaTheme="minorEastAsia" w:hAnsiTheme="minorHAnsi"/>
              <w:noProof/>
              <w:sz w:val="24"/>
              <w:szCs w:val="24"/>
              <w:lang w:eastAsia="es-ES"/>
            </w:rPr>
          </w:pPr>
          <w:hyperlink w:anchor="_Toc199321623" w:history="1">
            <w:r w:rsidRPr="00B70EDD">
              <w:rPr>
                <w:rStyle w:val="Hipervnculo"/>
                <w:noProof/>
              </w:rPr>
              <w:t>Sostenibilidad</w:t>
            </w:r>
            <w:r>
              <w:rPr>
                <w:noProof/>
                <w:webHidden/>
              </w:rPr>
              <w:tab/>
            </w:r>
            <w:r>
              <w:rPr>
                <w:noProof/>
                <w:webHidden/>
              </w:rPr>
              <w:fldChar w:fldCharType="begin"/>
            </w:r>
            <w:r>
              <w:rPr>
                <w:noProof/>
                <w:webHidden/>
              </w:rPr>
              <w:instrText xml:space="preserve"> PAGEREF _Toc199321623 \h </w:instrText>
            </w:r>
            <w:r>
              <w:rPr>
                <w:noProof/>
                <w:webHidden/>
              </w:rPr>
            </w:r>
            <w:r>
              <w:rPr>
                <w:noProof/>
                <w:webHidden/>
              </w:rPr>
              <w:fldChar w:fldCharType="separate"/>
            </w:r>
            <w:r w:rsidR="00DC189F">
              <w:rPr>
                <w:noProof/>
                <w:webHidden/>
              </w:rPr>
              <w:t>7</w:t>
            </w:r>
            <w:r>
              <w:rPr>
                <w:noProof/>
                <w:webHidden/>
              </w:rPr>
              <w:fldChar w:fldCharType="end"/>
            </w:r>
          </w:hyperlink>
        </w:p>
        <w:p w14:paraId="4802A497" w14:textId="1AB3A546" w:rsidR="00A668DE" w:rsidRDefault="00A668DE">
          <w:pPr>
            <w:pStyle w:val="TDC3"/>
            <w:tabs>
              <w:tab w:val="right" w:leader="dot" w:pos="8494"/>
            </w:tabs>
            <w:rPr>
              <w:rFonts w:asciiTheme="minorHAnsi" w:eastAsiaTheme="minorEastAsia" w:hAnsiTheme="minorHAnsi"/>
              <w:noProof/>
              <w:sz w:val="24"/>
              <w:szCs w:val="24"/>
              <w:lang w:eastAsia="es-ES"/>
            </w:rPr>
          </w:pPr>
          <w:hyperlink w:anchor="_Toc199321624" w:history="1">
            <w:r w:rsidRPr="00B70EDD">
              <w:rPr>
                <w:rStyle w:val="Hipervnculo"/>
                <w:rFonts w:ascii="PT Sans" w:hAnsi="PT Sans"/>
                <w:noProof/>
              </w:rPr>
              <w:t>Inversiones sostenibles</w:t>
            </w:r>
            <w:r>
              <w:rPr>
                <w:noProof/>
                <w:webHidden/>
              </w:rPr>
              <w:tab/>
            </w:r>
            <w:r>
              <w:rPr>
                <w:noProof/>
                <w:webHidden/>
              </w:rPr>
              <w:fldChar w:fldCharType="begin"/>
            </w:r>
            <w:r>
              <w:rPr>
                <w:noProof/>
                <w:webHidden/>
              </w:rPr>
              <w:instrText xml:space="preserve"> PAGEREF _Toc199321624 \h </w:instrText>
            </w:r>
            <w:r>
              <w:rPr>
                <w:noProof/>
                <w:webHidden/>
              </w:rPr>
            </w:r>
            <w:r>
              <w:rPr>
                <w:noProof/>
                <w:webHidden/>
              </w:rPr>
              <w:fldChar w:fldCharType="separate"/>
            </w:r>
            <w:r w:rsidR="00DC189F">
              <w:rPr>
                <w:noProof/>
                <w:webHidden/>
              </w:rPr>
              <w:t>7</w:t>
            </w:r>
            <w:r>
              <w:rPr>
                <w:noProof/>
                <w:webHidden/>
              </w:rPr>
              <w:fldChar w:fldCharType="end"/>
            </w:r>
          </w:hyperlink>
        </w:p>
        <w:p w14:paraId="28711211" w14:textId="191A961E" w:rsidR="00A668DE" w:rsidRDefault="00A668DE">
          <w:pPr>
            <w:pStyle w:val="TDC3"/>
            <w:tabs>
              <w:tab w:val="right" w:leader="dot" w:pos="8494"/>
            </w:tabs>
            <w:rPr>
              <w:rFonts w:asciiTheme="minorHAnsi" w:eastAsiaTheme="minorEastAsia" w:hAnsiTheme="minorHAnsi"/>
              <w:noProof/>
              <w:sz w:val="24"/>
              <w:szCs w:val="24"/>
              <w:lang w:eastAsia="es-ES"/>
            </w:rPr>
          </w:pPr>
          <w:hyperlink w:anchor="_Toc199321625" w:history="1">
            <w:r w:rsidRPr="00B70EDD">
              <w:rPr>
                <w:rStyle w:val="Hipervnculo"/>
                <w:rFonts w:ascii="PT Sans" w:hAnsi="PT Sans"/>
                <w:noProof/>
              </w:rPr>
              <w:t>Gestión sostenible</w:t>
            </w:r>
            <w:r>
              <w:rPr>
                <w:noProof/>
                <w:webHidden/>
              </w:rPr>
              <w:tab/>
            </w:r>
            <w:r>
              <w:rPr>
                <w:noProof/>
                <w:webHidden/>
              </w:rPr>
              <w:fldChar w:fldCharType="begin"/>
            </w:r>
            <w:r>
              <w:rPr>
                <w:noProof/>
                <w:webHidden/>
              </w:rPr>
              <w:instrText xml:space="preserve"> PAGEREF _Toc199321625 \h </w:instrText>
            </w:r>
            <w:r>
              <w:rPr>
                <w:noProof/>
                <w:webHidden/>
              </w:rPr>
            </w:r>
            <w:r>
              <w:rPr>
                <w:noProof/>
                <w:webHidden/>
              </w:rPr>
              <w:fldChar w:fldCharType="separate"/>
            </w:r>
            <w:r w:rsidR="00DC189F">
              <w:rPr>
                <w:noProof/>
                <w:webHidden/>
              </w:rPr>
              <w:t>8</w:t>
            </w:r>
            <w:r>
              <w:rPr>
                <w:noProof/>
                <w:webHidden/>
              </w:rPr>
              <w:fldChar w:fldCharType="end"/>
            </w:r>
          </w:hyperlink>
        </w:p>
        <w:p w14:paraId="14CEEE85" w14:textId="3E97E238" w:rsidR="00A668DE" w:rsidRDefault="00A668DE">
          <w:pPr>
            <w:pStyle w:val="TDC2"/>
            <w:tabs>
              <w:tab w:val="right" w:leader="dot" w:pos="8494"/>
            </w:tabs>
            <w:rPr>
              <w:rFonts w:asciiTheme="minorHAnsi" w:eastAsiaTheme="minorEastAsia" w:hAnsiTheme="minorHAnsi"/>
              <w:noProof/>
              <w:sz w:val="24"/>
              <w:szCs w:val="24"/>
              <w:lang w:eastAsia="es-ES"/>
            </w:rPr>
          </w:pPr>
          <w:hyperlink w:anchor="_Toc199321626" w:history="1">
            <w:r w:rsidRPr="00B70EDD">
              <w:rPr>
                <w:rStyle w:val="Hipervnculo"/>
                <w:noProof/>
              </w:rPr>
              <w:t>Seguridad</w:t>
            </w:r>
            <w:r>
              <w:rPr>
                <w:noProof/>
                <w:webHidden/>
              </w:rPr>
              <w:tab/>
            </w:r>
            <w:r>
              <w:rPr>
                <w:noProof/>
                <w:webHidden/>
              </w:rPr>
              <w:fldChar w:fldCharType="begin"/>
            </w:r>
            <w:r>
              <w:rPr>
                <w:noProof/>
                <w:webHidden/>
              </w:rPr>
              <w:instrText xml:space="preserve"> PAGEREF _Toc199321626 \h </w:instrText>
            </w:r>
            <w:r>
              <w:rPr>
                <w:noProof/>
                <w:webHidden/>
              </w:rPr>
            </w:r>
            <w:r>
              <w:rPr>
                <w:noProof/>
                <w:webHidden/>
              </w:rPr>
              <w:fldChar w:fldCharType="separate"/>
            </w:r>
            <w:r w:rsidR="00DC189F">
              <w:rPr>
                <w:noProof/>
                <w:webHidden/>
              </w:rPr>
              <w:t>8</w:t>
            </w:r>
            <w:r>
              <w:rPr>
                <w:noProof/>
                <w:webHidden/>
              </w:rPr>
              <w:fldChar w:fldCharType="end"/>
            </w:r>
          </w:hyperlink>
        </w:p>
        <w:p w14:paraId="61A11DB6" w14:textId="7E6A511F" w:rsidR="00A668DE" w:rsidRDefault="00A668DE">
          <w:pPr>
            <w:pStyle w:val="TDC3"/>
            <w:tabs>
              <w:tab w:val="right" w:leader="dot" w:pos="8494"/>
            </w:tabs>
            <w:rPr>
              <w:rFonts w:asciiTheme="minorHAnsi" w:eastAsiaTheme="minorEastAsia" w:hAnsiTheme="minorHAnsi"/>
              <w:noProof/>
              <w:sz w:val="24"/>
              <w:szCs w:val="24"/>
              <w:lang w:eastAsia="es-ES"/>
            </w:rPr>
          </w:pPr>
          <w:hyperlink w:anchor="_Toc199321627" w:history="1">
            <w:r w:rsidRPr="00B70EDD">
              <w:rPr>
                <w:rStyle w:val="Hipervnculo"/>
                <w:rFonts w:ascii="PT Sans" w:hAnsi="PT Sans"/>
                <w:noProof/>
              </w:rPr>
              <w:t>Protección de los activos</w:t>
            </w:r>
            <w:r>
              <w:rPr>
                <w:noProof/>
                <w:webHidden/>
              </w:rPr>
              <w:tab/>
            </w:r>
            <w:r>
              <w:rPr>
                <w:noProof/>
                <w:webHidden/>
              </w:rPr>
              <w:fldChar w:fldCharType="begin"/>
            </w:r>
            <w:r>
              <w:rPr>
                <w:noProof/>
                <w:webHidden/>
              </w:rPr>
              <w:instrText xml:space="preserve"> PAGEREF _Toc199321627 \h </w:instrText>
            </w:r>
            <w:r>
              <w:rPr>
                <w:noProof/>
                <w:webHidden/>
              </w:rPr>
            </w:r>
            <w:r>
              <w:rPr>
                <w:noProof/>
                <w:webHidden/>
              </w:rPr>
              <w:fldChar w:fldCharType="separate"/>
            </w:r>
            <w:r w:rsidR="00DC189F">
              <w:rPr>
                <w:noProof/>
                <w:webHidden/>
              </w:rPr>
              <w:t>8</w:t>
            </w:r>
            <w:r>
              <w:rPr>
                <w:noProof/>
                <w:webHidden/>
              </w:rPr>
              <w:fldChar w:fldCharType="end"/>
            </w:r>
          </w:hyperlink>
        </w:p>
        <w:p w14:paraId="7CFDAE33" w14:textId="3D2F7245" w:rsidR="00A668DE" w:rsidRDefault="00A668DE">
          <w:pPr>
            <w:pStyle w:val="TDC3"/>
            <w:tabs>
              <w:tab w:val="right" w:leader="dot" w:pos="8494"/>
            </w:tabs>
            <w:rPr>
              <w:rFonts w:asciiTheme="minorHAnsi" w:eastAsiaTheme="minorEastAsia" w:hAnsiTheme="minorHAnsi"/>
              <w:noProof/>
              <w:sz w:val="24"/>
              <w:szCs w:val="24"/>
              <w:lang w:eastAsia="es-ES"/>
            </w:rPr>
          </w:pPr>
          <w:hyperlink w:anchor="_Toc199321628" w:history="1">
            <w:r w:rsidRPr="00B70EDD">
              <w:rPr>
                <w:rStyle w:val="Hipervnculo"/>
                <w:rFonts w:ascii="PT Sans" w:hAnsi="PT Sans"/>
                <w:noProof/>
              </w:rPr>
              <w:t>Protección de la información confidencial</w:t>
            </w:r>
            <w:r>
              <w:rPr>
                <w:noProof/>
                <w:webHidden/>
              </w:rPr>
              <w:tab/>
            </w:r>
            <w:r>
              <w:rPr>
                <w:noProof/>
                <w:webHidden/>
              </w:rPr>
              <w:fldChar w:fldCharType="begin"/>
            </w:r>
            <w:r>
              <w:rPr>
                <w:noProof/>
                <w:webHidden/>
              </w:rPr>
              <w:instrText xml:space="preserve"> PAGEREF _Toc199321628 \h </w:instrText>
            </w:r>
            <w:r>
              <w:rPr>
                <w:noProof/>
                <w:webHidden/>
              </w:rPr>
            </w:r>
            <w:r>
              <w:rPr>
                <w:noProof/>
                <w:webHidden/>
              </w:rPr>
              <w:fldChar w:fldCharType="separate"/>
            </w:r>
            <w:r w:rsidR="00DC189F">
              <w:rPr>
                <w:noProof/>
                <w:webHidden/>
              </w:rPr>
              <w:t>9</w:t>
            </w:r>
            <w:r>
              <w:rPr>
                <w:noProof/>
                <w:webHidden/>
              </w:rPr>
              <w:fldChar w:fldCharType="end"/>
            </w:r>
          </w:hyperlink>
        </w:p>
        <w:p w14:paraId="2B10C7A0" w14:textId="048DD7CB" w:rsidR="00A668DE" w:rsidRDefault="00A668DE">
          <w:pPr>
            <w:pStyle w:val="TDC3"/>
            <w:tabs>
              <w:tab w:val="right" w:leader="dot" w:pos="8494"/>
            </w:tabs>
            <w:rPr>
              <w:rFonts w:asciiTheme="minorHAnsi" w:eastAsiaTheme="minorEastAsia" w:hAnsiTheme="minorHAnsi"/>
              <w:noProof/>
              <w:sz w:val="24"/>
              <w:szCs w:val="24"/>
              <w:lang w:eastAsia="es-ES"/>
            </w:rPr>
          </w:pPr>
          <w:hyperlink w:anchor="_Toc199321629" w:history="1">
            <w:r w:rsidRPr="00B70EDD">
              <w:rPr>
                <w:rStyle w:val="Hipervnculo"/>
                <w:rFonts w:ascii="PT Sans" w:hAnsi="PT Sans"/>
                <w:noProof/>
              </w:rPr>
              <w:t>Integridad de la información</w:t>
            </w:r>
            <w:r>
              <w:rPr>
                <w:noProof/>
                <w:webHidden/>
              </w:rPr>
              <w:tab/>
            </w:r>
            <w:r>
              <w:rPr>
                <w:noProof/>
                <w:webHidden/>
              </w:rPr>
              <w:fldChar w:fldCharType="begin"/>
            </w:r>
            <w:r>
              <w:rPr>
                <w:noProof/>
                <w:webHidden/>
              </w:rPr>
              <w:instrText xml:space="preserve"> PAGEREF _Toc199321629 \h </w:instrText>
            </w:r>
            <w:r>
              <w:rPr>
                <w:noProof/>
                <w:webHidden/>
              </w:rPr>
            </w:r>
            <w:r>
              <w:rPr>
                <w:noProof/>
                <w:webHidden/>
              </w:rPr>
              <w:fldChar w:fldCharType="separate"/>
            </w:r>
            <w:r w:rsidR="00DC189F">
              <w:rPr>
                <w:noProof/>
                <w:webHidden/>
              </w:rPr>
              <w:t>9</w:t>
            </w:r>
            <w:r>
              <w:rPr>
                <w:noProof/>
                <w:webHidden/>
              </w:rPr>
              <w:fldChar w:fldCharType="end"/>
            </w:r>
          </w:hyperlink>
        </w:p>
        <w:p w14:paraId="3DC70A96" w14:textId="11EBAB7B" w:rsidR="00A668DE" w:rsidRDefault="00A668DE">
          <w:pPr>
            <w:pStyle w:val="TDC2"/>
            <w:tabs>
              <w:tab w:val="right" w:leader="dot" w:pos="8494"/>
            </w:tabs>
            <w:rPr>
              <w:rFonts w:asciiTheme="minorHAnsi" w:eastAsiaTheme="minorEastAsia" w:hAnsiTheme="minorHAnsi"/>
              <w:noProof/>
              <w:sz w:val="24"/>
              <w:szCs w:val="24"/>
              <w:lang w:eastAsia="es-ES"/>
            </w:rPr>
          </w:pPr>
          <w:hyperlink w:anchor="_Toc199321630" w:history="1">
            <w:r w:rsidRPr="00B70EDD">
              <w:rPr>
                <w:rStyle w:val="Hipervnculo"/>
                <w:noProof/>
              </w:rPr>
              <w:t>Seguridad y salud en el trabajo</w:t>
            </w:r>
            <w:r>
              <w:rPr>
                <w:noProof/>
                <w:webHidden/>
              </w:rPr>
              <w:tab/>
            </w:r>
            <w:r>
              <w:rPr>
                <w:noProof/>
                <w:webHidden/>
              </w:rPr>
              <w:fldChar w:fldCharType="begin"/>
            </w:r>
            <w:r>
              <w:rPr>
                <w:noProof/>
                <w:webHidden/>
              </w:rPr>
              <w:instrText xml:space="preserve"> PAGEREF _Toc199321630 \h </w:instrText>
            </w:r>
            <w:r>
              <w:rPr>
                <w:noProof/>
                <w:webHidden/>
              </w:rPr>
            </w:r>
            <w:r>
              <w:rPr>
                <w:noProof/>
                <w:webHidden/>
              </w:rPr>
              <w:fldChar w:fldCharType="separate"/>
            </w:r>
            <w:r w:rsidR="00DC189F">
              <w:rPr>
                <w:noProof/>
                <w:webHidden/>
              </w:rPr>
              <w:t>9</w:t>
            </w:r>
            <w:r>
              <w:rPr>
                <w:noProof/>
                <w:webHidden/>
              </w:rPr>
              <w:fldChar w:fldCharType="end"/>
            </w:r>
          </w:hyperlink>
        </w:p>
        <w:p w14:paraId="17EDDE95" w14:textId="399F6917" w:rsidR="00A668DE" w:rsidRDefault="00A668DE">
          <w:pPr>
            <w:pStyle w:val="TDC3"/>
            <w:tabs>
              <w:tab w:val="right" w:leader="dot" w:pos="8494"/>
            </w:tabs>
            <w:rPr>
              <w:rFonts w:asciiTheme="minorHAnsi" w:eastAsiaTheme="minorEastAsia" w:hAnsiTheme="minorHAnsi"/>
              <w:noProof/>
              <w:sz w:val="24"/>
              <w:szCs w:val="24"/>
              <w:lang w:eastAsia="es-ES"/>
            </w:rPr>
          </w:pPr>
          <w:hyperlink w:anchor="_Toc199321631" w:history="1">
            <w:r w:rsidRPr="00B70EDD">
              <w:rPr>
                <w:rStyle w:val="Hipervnculo"/>
                <w:rFonts w:ascii="PT Sans" w:hAnsi="PT Sans"/>
                <w:noProof/>
              </w:rPr>
              <w:t>Cultura de prevención</w:t>
            </w:r>
            <w:r>
              <w:rPr>
                <w:noProof/>
                <w:webHidden/>
              </w:rPr>
              <w:tab/>
            </w:r>
            <w:r>
              <w:rPr>
                <w:noProof/>
                <w:webHidden/>
              </w:rPr>
              <w:fldChar w:fldCharType="begin"/>
            </w:r>
            <w:r>
              <w:rPr>
                <w:noProof/>
                <w:webHidden/>
              </w:rPr>
              <w:instrText xml:space="preserve"> PAGEREF _Toc199321631 \h </w:instrText>
            </w:r>
            <w:r>
              <w:rPr>
                <w:noProof/>
                <w:webHidden/>
              </w:rPr>
            </w:r>
            <w:r>
              <w:rPr>
                <w:noProof/>
                <w:webHidden/>
              </w:rPr>
              <w:fldChar w:fldCharType="separate"/>
            </w:r>
            <w:r w:rsidR="00DC189F">
              <w:rPr>
                <w:noProof/>
                <w:webHidden/>
              </w:rPr>
              <w:t>9</w:t>
            </w:r>
            <w:r>
              <w:rPr>
                <w:noProof/>
                <w:webHidden/>
              </w:rPr>
              <w:fldChar w:fldCharType="end"/>
            </w:r>
          </w:hyperlink>
        </w:p>
        <w:p w14:paraId="1B80B58D" w14:textId="229CE9D4" w:rsidR="00A668DE" w:rsidRDefault="00A668DE">
          <w:pPr>
            <w:pStyle w:val="TDC3"/>
            <w:tabs>
              <w:tab w:val="right" w:leader="dot" w:pos="8494"/>
            </w:tabs>
            <w:rPr>
              <w:rFonts w:asciiTheme="minorHAnsi" w:eastAsiaTheme="minorEastAsia" w:hAnsiTheme="minorHAnsi"/>
              <w:noProof/>
              <w:sz w:val="24"/>
              <w:szCs w:val="24"/>
              <w:lang w:eastAsia="es-ES"/>
            </w:rPr>
          </w:pPr>
          <w:hyperlink w:anchor="_Toc199321632" w:history="1">
            <w:r w:rsidRPr="00B70EDD">
              <w:rPr>
                <w:rStyle w:val="Hipervnculo"/>
                <w:rFonts w:ascii="PT Sans" w:hAnsi="PT Sans"/>
                <w:noProof/>
              </w:rPr>
              <w:t>Ecosistema comprometido</w:t>
            </w:r>
            <w:r>
              <w:rPr>
                <w:noProof/>
                <w:webHidden/>
              </w:rPr>
              <w:tab/>
            </w:r>
            <w:r>
              <w:rPr>
                <w:noProof/>
                <w:webHidden/>
              </w:rPr>
              <w:fldChar w:fldCharType="begin"/>
            </w:r>
            <w:r>
              <w:rPr>
                <w:noProof/>
                <w:webHidden/>
              </w:rPr>
              <w:instrText xml:space="preserve"> PAGEREF _Toc199321632 \h </w:instrText>
            </w:r>
            <w:r>
              <w:rPr>
                <w:noProof/>
                <w:webHidden/>
              </w:rPr>
            </w:r>
            <w:r>
              <w:rPr>
                <w:noProof/>
                <w:webHidden/>
              </w:rPr>
              <w:fldChar w:fldCharType="separate"/>
            </w:r>
            <w:r w:rsidR="00DC189F">
              <w:rPr>
                <w:noProof/>
                <w:webHidden/>
              </w:rPr>
              <w:t>10</w:t>
            </w:r>
            <w:r>
              <w:rPr>
                <w:noProof/>
                <w:webHidden/>
              </w:rPr>
              <w:fldChar w:fldCharType="end"/>
            </w:r>
          </w:hyperlink>
        </w:p>
        <w:p w14:paraId="33C19746" w14:textId="71718F61" w:rsidR="00A668DE" w:rsidRDefault="00A668DE">
          <w:pPr>
            <w:pStyle w:val="TDC1"/>
            <w:tabs>
              <w:tab w:val="right" w:leader="dot" w:pos="8494"/>
            </w:tabs>
            <w:rPr>
              <w:rFonts w:asciiTheme="minorHAnsi" w:eastAsiaTheme="minorEastAsia" w:hAnsiTheme="minorHAnsi"/>
              <w:noProof/>
              <w:sz w:val="24"/>
              <w:szCs w:val="24"/>
              <w:lang w:eastAsia="es-ES"/>
            </w:rPr>
          </w:pPr>
          <w:hyperlink w:anchor="_Toc199321633" w:history="1">
            <w:r w:rsidRPr="00B70EDD">
              <w:rPr>
                <w:rStyle w:val="Hipervnculo"/>
                <w:rFonts w:ascii="PT Sans" w:hAnsi="PT Sans"/>
                <w:noProof/>
              </w:rPr>
              <w:t>Cumplimiento</w:t>
            </w:r>
            <w:r>
              <w:rPr>
                <w:noProof/>
                <w:webHidden/>
              </w:rPr>
              <w:tab/>
            </w:r>
            <w:r>
              <w:rPr>
                <w:noProof/>
                <w:webHidden/>
              </w:rPr>
              <w:fldChar w:fldCharType="begin"/>
            </w:r>
            <w:r>
              <w:rPr>
                <w:noProof/>
                <w:webHidden/>
              </w:rPr>
              <w:instrText xml:space="preserve"> PAGEREF _Toc199321633 \h </w:instrText>
            </w:r>
            <w:r>
              <w:rPr>
                <w:noProof/>
                <w:webHidden/>
              </w:rPr>
            </w:r>
            <w:r>
              <w:rPr>
                <w:noProof/>
                <w:webHidden/>
              </w:rPr>
              <w:fldChar w:fldCharType="separate"/>
            </w:r>
            <w:r w:rsidR="00DC189F">
              <w:rPr>
                <w:noProof/>
                <w:webHidden/>
              </w:rPr>
              <w:t>11</w:t>
            </w:r>
            <w:r>
              <w:rPr>
                <w:noProof/>
                <w:webHidden/>
              </w:rPr>
              <w:fldChar w:fldCharType="end"/>
            </w:r>
          </w:hyperlink>
        </w:p>
        <w:p w14:paraId="24D522FC" w14:textId="24FFC37D" w:rsidR="00A668DE" w:rsidRDefault="00A668DE">
          <w:pPr>
            <w:pStyle w:val="TDC3"/>
            <w:tabs>
              <w:tab w:val="right" w:leader="dot" w:pos="8494"/>
            </w:tabs>
            <w:rPr>
              <w:rFonts w:asciiTheme="minorHAnsi" w:eastAsiaTheme="minorEastAsia" w:hAnsiTheme="minorHAnsi"/>
              <w:noProof/>
              <w:sz w:val="24"/>
              <w:szCs w:val="24"/>
              <w:lang w:eastAsia="es-ES"/>
            </w:rPr>
          </w:pPr>
          <w:hyperlink w:anchor="_Toc199321634" w:history="1">
            <w:r w:rsidRPr="00B70EDD">
              <w:rPr>
                <w:rStyle w:val="Hipervnculo"/>
                <w:rFonts w:ascii="PT Sans" w:hAnsi="PT Sans"/>
                <w:noProof/>
              </w:rPr>
              <w:t>Comité de Compliance o Chief Compliance Officer</w:t>
            </w:r>
            <w:r>
              <w:rPr>
                <w:noProof/>
                <w:webHidden/>
              </w:rPr>
              <w:tab/>
            </w:r>
            <w:r>
              <w:rPr>
                <w:noProof/>
                <w:webHidden/>
              </w:rPr>
              <w:fldChar w:fldCharType="begin"/>
            </w:r>
            <w:r>
              <w:rPr>
                <w:noProof/>
                <w:webHidden/>
              </w:rPr>
              <w:instrText xml:space="preserve"> PAGEREF _Toc199321634 \h </w:instrText>
            </w:r>
            <w:r>
              <w:rPr>
                <w:noProof/>
                <w:webHidden/>
              </w:rPr>
            </w:r>
            <w:r>
              <w:rPr>
                <w:noProof/>
                <w:webHidden/>
              </w:rPr>
              <w:fldChar w:fldCharType="separate"/>
            </w:r>
            <w:r w:rsidR="00DC189F">
              <w:rPr>
                <w:noProof/>
                <w:webHidden/>
              </w:rPr>
              <w:t>11</w:t>
            </w:r>
            <w:r>
              <w:rPr>
                <w:noProof/>
                <w:webHidden/>
              </w:rPr>
              <w:fldChar w:fldCharType="end"/>
            </w:r>
          </w:hyperlink>
        </w:p>
        <w:p w14:paraId="1FABED1F" w14:textId="7F35EA4B" w:rsidR="00A668DE" w:rsidRDefault="00A668DE">
          <w:pPr>
            <w:pStyle w:val="TDC3"/>
            <w:tabs>
              <w:tab w:val="right" w:leader="dot" w:pos="8494"/>
            </w:tabs>
            <w:rPr>
              <w:rFonts w:asciiTheme="minorHAnsi" w:eastAsiaTheme="minorEastAsia" w:hAnsiTheme="minorHAnsi"/>
              <w:noProof/>
              <w:sz w:val="24"/>
              <w:szCs w:val="24"/>
              <w:lang w:eastAsia="es-ES"/>
            </w:rPr>
          </w:pPr>
          <w:hyperlink w:anchor="_Toc199321635" w:history="1">
            <w:r w:rsidRPr="00B70EDD">
              <w:rPr>
                <w:rStyle w:val="Hipervnculo"/>
                <w:rFonts w:ascii="PT Sans" w:hAnsi="PT Sans"/>
                <w:noProof/>
              </w:rPr>
              <w:t>Canal de denuncias</w:t>
            </w:r>
            <w:r>
              <w:rPr>
                <w:noProof/>
                <w:webHidden/>
              </w:rPr>
              <w:tab/>
            </w:r>
            <w:r>
              <w:rPr>
                <w:noProof/>
                <w:webHidden/>
              </w:rPr>
              <w:fldChar w:fldCharType="begin"/>
            </w:r>
            <w:r>
              <w:rPr>
                <w:noProof/>
                <w:webHidden/>
              </w:rPr>
              <w:instrText xml:space="preserve"> PAGEREF _Toc199321635 \h </w:instrText>
            </w:r>
            <w:r>
              <w:rPr>
                <w:noProof/>
                <w:webHidden/>
              </w:rPr>
            </w:r>
            <w:r>
              <w:rPr>
                <w:noProof/>
                <w:webHidden/>
              </w:rPr>
              <w:fldChar w:fldCharType="separate"/>
            </w:r>
            <w:r w:rsidR="00DC189F">
              <w:rPr>
                <w:noProof/>
                <w:webHidden/>
              </w:rPr>
              <w:t>11</w:t>
            </w:r>
            <w:r>
              <w:rPr>
                <w:noProof/>
                <w:webHidden/>
              </w:rPr>
              <w:fldChar w:fldCharType="end"/>
            </w:r>
          </w:hyperlink>
        </w:p>
        <w:p w14:paraId="21B4945B" w14:textId="5141E554" w:rsidR="00A668DE" w:rsidRDefault="00A668DE">
          <w:pPr>
            <w:pStyle w:val="TDC3"/>
            <w:tabs>
              <w:tab w:val="right" w:leader="dot" w:pos="8494"/>
            </w:tabs>
            <w:rPr>
              <w:rFonts w:asciiTheme="minorHAnsi" w:eastAsiaTheme="minorEastAsia" w:hAnsiTheme="minorHAnsi"/>
              <w:noProof/>
              <w:sz w:val="24"/>
              <w:szCs w:val="24"/>
              <w:lang w:eastAsia="es-ES"/>
            </w:rPr>
          </w:pPr>
          <w:hyperlink w:anchor="_Toc199321636" w:history="1">
            <w:r w:rsidRPr="00B70EDD">
              <w:rPr>
                <w:rStyle w:val="Hipervnculo"/>
                <w:rFonts w:ascii="PT Sans" w:hAnsi="PT Sans"/>
                <w:noProof/>
              </w:rPr>
              <w:t>Investigación</w:t>
            </w:r>
            <w:r>
              <w:rPr>
                <w:noProof/>
                <w:webHidden/>
              </w:rPr>
              <w:tab/>
            </w:r>
            <w:r>
              <w:rPr>
                <w:noProof/>
                <w:webHidden/>
              </w:rPr>
              <w:fldChar w:fldCharType="begin"/>
            </w:r>
            <w:r>
              <w:rPr>
                <w:noProof/>
                <w:webHidden/>
              </w:rPr>
              <w:instrText xml:space="preserve"> PAGEREF _Toc199321636 \h </w:instrText>
            </w:r>
            <w:r>
              <w:rPr>
                <w:noProof/>
                <w:webHidden/>
              </w:rPr>
            </w:r>
            <w:r>
              <w:rPr>
                <w:noProof/>
                <w:webHidden/>
              </w:rPr>
              <w:fldChar w:fldCharType="separate"/>
            </w:r>
            <w:r w:rsidR="00DC189F">
              <w:rPr>
                <w:noProof/>
                <w:webHidden/>
              </w:rPr>
              <w:t>11</w:t>
            </w:r>
            <w:r>
              <w:rPr>
                <w:noProof/>
                <w:webHidden/>
              </w:rPr>
              <w:fldChar w:fldCharType="end"/>
            </w:r>
          </w:hyperlink>
        </w:p>
        <w:p w14:paraId="27AC3596" w14:textId="08640A9F" w:rsidR="00A668DE" w:rsidRDefault="00A668DE">
          <w:pPr>
            <w:pStyle w:val="TDC3"/>
            <w:tabs>
              <w:tab w:val="right" w:leader="dot" w:pos="8494"/>
            </w:tabs>
            <w:rPr>
              <w:rFonts w:asciiTheme="minorHAnsi" w:eastAsiaTheme="minorEastAsia" w:hAnsiTheme="minorHAnsi"/>
              <w:noProof/>
              <w:sz w:val="24"/>
              <w:szCs w:val="24"/>
              <w:lang w:eastAsia="es-ES"/>
            </w:rPr>
          </w:pPr>
          <w:hyperlink w:anchor="_Toc199321637" w:history="1">
            <w:r w:rsidRPr="00B70EDD">
              <w:rPr>
                <w:rStyle w:val="Hipervnculo"/>
                <w:rFonts w:ascii="PT Sans" w:hAnsi="PT Sans"/>
                <w:noProof/>
              </w:rPr>
              <w:t>Responsabilidad y régimen disciplinario</w:t>
            </w:r>
            <w:r>
              <w:rPr>
                <w:noProof/>
                <w:webHidden/>
              </w:rPr>
              <w:tab/>
            </w:r>
            <w:r>
              <w:rPr>
                <w:noProof/>
                <w:webHidden/>
              </w:rPr>
              <w:fldChar w:fldCharType="begin"/>
            </w:r>
            <w:r>
              <w:rPr>
                <w:noProof/>
                <w:webHidden/>
              </w:rPr>
              <w:instrText xml:space="preserve"> PAGEREF _Toc199321637 \h </w:instrText>
            </w:r>
            <w:r>
              <w:rPr>
                <w:noProof/>
                <w:webHidden/>
              </w:rPr>
            </w:r>
            <w:r>
              <w:rPr>
                <w:noProof/>
                <w:webHidden/>
              </w:rPr>
              <w:fldChar w:fldCharType="separate"/>
            </w:r>
            <w:r w:rsidR="00DC189F">
              <w:rPr>
                <w:noProof/>
                <w:webHidden/>
              </w:rPr>
              <w:t>12</w:t>
            </w:r>
            <w:r>
              <w:rPr>
                <w:noProof/>
                <w:webHidden/>
              </w:rPr>
              <w:fldChar w:fldCharType="end"/>
            </w:r>
          </w:hyperlink>
        </w:p>
        <w:p w14:paraId="14907CC2" w14:textId="4BC8B587" w:rsidR="00A668DE" w:rsidRDefault="00A668DE">
          <w:pPr>
            <w:pStyle w:val="TDC1"/>
            <w:tabs>
              <w:tab w:val="right" w:leader="dot" w:pos="8494"/>
            </w:tabs>
            <w:rPr>
              <w:rFonts w:asciiTheme="minorHAnsi" w:eastAsiaTheme="minorEastAsia" w:hAnsiTheme="minorHAnsi"/>
              <w:noProof/>
              <w:sz w:val="24"/>
              <w:szCs w:val="24"/>
              <w:lang w:eastAsia="es-ES"/>
            </w:rPr>
          </w:pPr>
          <w:hyperlink w:anchor="_Toc199321638" w:history="1">
            <w:r w:rsidRPr="00B70EDD">
              <w:rPr>
                <w:rStyle w:val="Hipervnculo"/>
                <w:rFonts w:ascii="PT Sans" w:hAnsi="PT Sans"/>
                <w:noProof/>
              </w:rPr>
              <w:t>Revisión y actualización del Código Ético</w:t>
            </w:r>
            <w:r>
              <w:rPr>
                <w:noProof/>
                <w:webHidden/>
              </w:rPr>
              <w:tab/>
            </w:r>
            <w:r>
              <w:rPr>
                <w:noProof/>
                <w:webHidden/>
              </w:rPr>
              <w:fldChar w:fldCharType="begin"/>
            </w:r>
            <w:r>
              <w:rPr>
                <w:noProof/>
                <w:webHidden/>
              </w:rPr>
              <w:instrText xml:space="preserve"> PAGEREF _Toc199321638 \h </w:instrText>
            </w:r>
            <w:r>
              <w:rPr>
                <w:noProof/>
                <w:webHidden/>
              </w:rPr>
            </w:r>
            <w:r>
              <w:rPr>
                <w:noProof/>
                <w:webHidden/>
              </w:rPr>
              <w:fldChar w:fldCharType="separate"/>
            </w:r>
            <w:r w:rsidR="00DC189F">
              <w:rPr>
                <w:noProof/>
                <w:webHidden/>
              </w:rPr>
              <w:t>12</w:t>
            </w:r>
            <w:r>
              <w:rPr>
                <w:noProof/>
                <w:webHidden/>
              </w:rPr>
              <w:fldChar w:fldCharType="end"/>
            </w:r>
          </w:hyperlink>
        </w:p>
        <w:p w14:paraId="59A1F619" w14:textId="060ED9F9" w:rsidR="007C5154" w:rsidRPr="007D103F" w:rsidRDefault="00204803">
          <w:pPr>
            <w:rPr>
              <w:rFonts w:ascii="PT Sans" w:hAnsi="PT Sans"/>
              <w:sz w:val="24"/>
              <w:szCs w:val="24"/>
            </w:rPr>
            <w:sectPr w:rsidR="007C5154" w:rsidRPr="007D103F" w:rsidSect="007C5154">
              <w:pgSz w:w="11906" w:h="16838"/>
              <w:pgMar w:top="1418" w:right="1701" w:bottom="1418" w:left="1701" w:header="709" w:footer="709" w:gutter="0"/>
              <w:pgNumType w:start="0"/>
              <w:cols w:space="708"/>
              <w:titlePg/>
              <w:docGrid w:linePitch="360"/>
            </w:sectPr>
          </w:pPr>
          <w:r w:rsidRPr="007D103F">
            <w:rPr>
              <w:rFonts w:ascii="PT Sans" w:hAnsi="PT Sans"/>
              <w:b/>
              <w:bCs/>
              <w:sz w:val="24"/>
              <w:szCs w:val="24"/>
            </w:rPr>
            <w:fldChar w:fldCharType="end"/>
          </w:r>
        </w:p>
      </w:sdtContent>
    </w:sdt>
    <w:p w14:paraId="7170FC30" w14:textId="11826F74" w:rsidR="00D448E6" w:rsidRPr="007D103F" w:rsidRDefault="005439F5" w:rsidP="00BA076E">
      <w:pPr>
        <w:rPr>
          <w:rFonts w:ascii="PT Sans" w:hAnsi="PT Sans"/>
          <w:sz w:val="24"/>
          <w:szCs w:val="24"/>
        </w:rPr>
      </w:pPr>
      <w:r w:rsidRPr="007D103F">
        <w:rPr>
          <w:rFonts w:ascii="PT Sans" w:hAnsi="PT Sans"/>
          <w:sz w:val="24"/>
          <w:szCs w:val="24"/>
        </w:rPr>
        <w:lastRenderedPageBreak/>
        <w:t xml:space="preserve">El presente Código Ético establece </w:t>
      </w:r>
      <w:r w:rsidR="00DC3BF4" w:rsidRPr="007D103F">
        <w:rPr>
          <w:rFonts w:ascii="PT Sans" w:hAnsi="PT Sans"/>
          <w:sz w:val="24"/>
          <w:szCs w:val="24"/>
        </w:rPr>
        <w:t xml:space="preserve">los fundamentos </w:t>
      </w:r>
      <w:r w:rsidR="00DA600C" w:rsidRPr="007D103F">
        <w:rPr>
          <w:rFonts w:ascii="PT Sans" w:hAnsi="PT Sans"/>
          <w:sz w:val="24"/>
          <w:szCs w:val="24"/>
        </w:rPr>
        <w:t>sobre los que se construye</w:t>
      </w:r>
      <w:r w:rsidR="004364C6" w:rsidRPr="007D103F">
        <w:rPr>
          <w:rFonts w:ascii="PT Sans" w:hAnsi="PT Sans"/>
          <w:sz w:val="24"/>
          <w:szCs w:val="24"/>
        </w:rPr>
        <w:t>n</w:t>
      </w:r>
      <w:r w:rsidR="00DA600C" w:rsidRPr="007D103F">
        <w:rPr>
          <w:rFonts w:ascii="PT Sans" w:hAnsi="PT Sans"/>
          <w:sz w:val="24"/>
          <w:szCs w:val="24"/>
        </w:rPr>
        <w:t xml:space="preserve"> las actividades del Grupo Alter Enersun y es de obligado cumplimiento</w:t>
      </w:r>
      <w:r w:rsidR="00D448E6" w:rsidRPr="007D103F">
        <w:rPr>
          <w:rFonts w:ascii="PT Sans" w:hAnsi="PT Sans"/>
          <w:sz w:val="24"/>
          <w:szCs w:val="24"/>
        </w:rPr>
        <w:t xml:space="preserve"> para to</w:t>
      </w:r>
      <w:r w:rsidR="00DA600C" w:rsidRPr="007D103F">
        <w:rPr>
          <w:rFonts w:ascii="PT Sans" w:hAnsi="PT Sans"/>
          <w:sz w:val="24"/>
          <w:szCs w:val="24"/>
        </w:rPr>
        <w:t xml:space="preserve">das las personas </w:t>
      </w:r>
      <w:r w:rsidR="00D448E6" w:rsidRPr="007D103F">
        <w:rPr>
          <w:rFonts w:ascii="PT Sans" w:hAnsi="PT Sans"/>
          <w:sz w:val="24"/>
          <w:szCs w:val="24"/>
        </w:rPr>
        <w:t xml:space="preserve">que integran el Grupo </w:t>
      </w:r>
      <w:r w:rsidR="00940359" w:rsidRPr="007D103F">
        <w:rPr>
          <w:rFonts w:ascii="PT Sans" w:hAnsi="PT Sans"/>
          <w:sz w:val="24"/>
          <w:szCs w:val="24"/>
        </w:rPr>
        <w:t>Alter Enersun</w:t>
      </w:r>
      <w:r w:rsidR="00D448E6" w:rsidRPr="007D103F">
        <w:rPr>
          <w:rFonts w:ascii="PT Sans" w:hAnsi="PT Sans"/>
          <w:sz w:val="24"/>
          <w:szCs w:val="24"/>
        </w:rPr>
        <w:t>, con independencia de su ubicación geográfica,</w:t>
      </w:r>
      <w:r w:rsidR="00B24799" w:rsidRPr="007D103F">
        <w:rPr>
          <w:rFonts w:ascii="PT Sans" w:hAnsi="PT Sans"/>
          <w:sz w:val="24"/>
          <w:szCs w:val="24"/>
        </w:rPr>
        <w:t xml:space="preserve"> así como de</w:t>
      </w:r>
      <w:r w:rsidR="00D448E6" w:rsidRPr="007D103F">
        <w:rPr>
          <w:rFonts w:ascii="PT Sans" w:hAnsi="PT Sans"/>
          <w:sz w:val="24"/>
          <w:szCs w:val="24"/>
        </w:rPr>
        <w:t xml:space="preserve"> las sociedades participadas sobre las que tiene un control efectivo</w:t>
      </w:r>
      <w:r w:rsidR="005D048C" w:rsidRPr="007D103F">
        <w:rPr>
          <w:rFonts w:ascii="PT Sans" w:hAnsi="PT Sans"/>
          <w:sz w:val="24"/>
          <w:szCs w:val="24"/>
        </w:rPr>
        <w:t xml:space="preserve">, entendido como capacidad de dirigir las políticas financieras y operativas de la entidad, </w:t>
      </w:r>
      <w:r w:rsidR="00770EA4" w:rsidRPr="007D103F">
        <w:rPr>
          <w:rFonts w:ascii="PT Sans" w:hAnsi="PT Sans"/>
          <w:sz w:val="24"/>
          <w:szCs w:val="24"/>
        </w:rPr>
        <w:t>de acuerdo con</w:t>
      </w:r>
      <w:r w:rsidR="00D448E6" w:rsidRPr="007D103F">
        <w:rPr>
          <w:rFonts w:ascii="PT Sans" w:hAnsi="PT Sans"/>
          <w:sz w:val="24"/>
          <w:szCs w:val="24"/>
        </w:rPr>
        <w:t xml:space="preserve"> la normativa aplicable.</w:t>
      </w:r>
    </w:p>
    <w:p w14:paraId="321A1A0C" w14:textId="754A68F3" w:rsidR="009A796D" w:rsidRPr="007D103F" w:rsidRDefault="00D448E6" w:rsidP="00BA076E">
      <w:pPr>
        <w:rPr>
          <w:rFonts w:ascii="PT Sans" w:hAnsi="PT Sans"/>
          <w:sz w:val="24"/>
          <w:szCs w:val="24"/>
        </w:rPr>
      </w:pPr>
      <w:r w:rsidRPr="007D103F">
        <w:rPr>
          <w:rFonts w:ascii="PT Sans" w:hAnsi="PT Sans"/>
          <w:sz w:val="24"/>
          <w:szCs w:val="24"/>
        </w:rPr>
        <w:t xml:space="preserve">También lo es, en sus respectivos ámbitos de relación con las compañías del Grupo, para los contratistas, proveedores, para aquellos que colaboran con </w:t>
      </w:r>
      <w:r w:rsidR="00F2155D" w:rsidRPr="007D103F">
        <w:rPr>
          <w:rFonts w:ascii="PT Sans" w:hAnsi="PT Sans"/>
          <w:sz w:val="24"/>
          <w:szCs w:val="24"/>
        </w:rPr>
        <w:t>el Grupo Alter Enersun</w:t>
      </w:r>
      <w:r w:rsidRPr="007D103F">
        <w:rPr>
          <w:rFonts w:ascii="PT Sans" w:hAnsi="PT Sans"/>
          <w:sz w:val="24"/>
          <w:szCs w:val="24"/>
        </w:rPr>
        <w:t xml:space="preserve">, y para sus socios de negocio. </w:t>
      </w:r>
    </w:p>
    <w:p w14:paraId="2862462A" w14:textId="0C70F02D" w:rsidR="00D448E6" w:rsidRPr="007D103F" w:rsidRDefault="00D448E6" w:rsidP="00BA076E">
      <w:pPr>
        <w:rPr>
          <w:rFonts w:ascii="PT Sans" w:hAnsi="PT Sans"/>
          <w:sz w:val="24"/>
          <w:szCs w:val="24"/>
        </w:rPr>
      </w:pPr>
      <w:commentRangeStart w:id="0"/>
      <w:r w:rsidRPr="007D103F">
        <w:rPr>
          <w:rFonts w:ascii="PT Sans" w:hAnsi="PT Sans"/>
          <w:sz w:val="24"/>
          <w:szCs w:val="24"/>
        </w:rPr>
        <w:t xml:space="preserve">En las sociedades participadas en las que el Grupo </w:t>
      </w:r>
      <w:r w:rsidR="00F2155D" w:rsidRPr="007D103F">
        <w:rPr>
          <w:rFonts w:ascii="PT Sans" w:hAnsi="PT Sans"/>
          <w:sz w:val="24"/>
          <w:szCs w:val="24"/>
        </w:rPr>
        <w:t>Alter</w:t>
      </w:r>
      <w:r w:rsidRPr="007D103F">
        <w:rPr>
          <w:rFonts w:ascii="PT Sans" w:hAnsi="PT Sans"/>
          <w:sz w:val="24"/>
          <w:szCs w:val="24"/>
        </w:rPr>
        <w:t xml:space="preserve"> no tenga el control efectivo, la sociedad promoverá</w:t>
      </w:r>
      <w:r w:rsidR="009825AE" w:rsidRPr="007D103F">
        <w:rPr>
          <w:rFonts w:ascii="PT Sans" w:hAnsi="PT Sans"/>
          <w:sz w:val="24"/>
          <w:szCs w:val="24"/>
        </w:rPr>
        <w:t xml:space="preserve"> activamente</w:t>
      </w:r>
      <w:r w:rsidRPr="007D103F">
        <w:rPr>
          <w:rFonts w:ascii="PT Sans" w:hAnsi="PT Sans"/>
          <w:sz w:val="24"/>
          <w:szCs w:val="24"/>
        </w:rPr>
        <w:t xml:space="preserve"> principios </w:t>
      </w:r>
      <w:r w:rsidR="0073683C" w:rsidRPr="007D103F">
        <w:rPr>
          <w:rFonts w:ascii="PT Sans" w:hAnsi="PT Sans"/>
          <w:sz w:val="24"/>
          <w:szCs w:val="24"/>
        </w:rPr>
        <w:t xml:space="preserve">coherentes </w:t>
      </w:r>
      <w:r w:rsidRPr="007D103F">
        <w:rPr>
          <w:rFonts w:ascii="PT Sans" w:hAnsi="PT Sans"/>
          <w:sz w:val="24"/>
          <w:szCs w:val="24"/>
        </w:rPr>
        <w:t xml:space="preserve">con </w:t>
      </w:r>
      <w:r w:rsidR="0073683C" w:rsidRPr="007D103F">
        <w:rPr>
          <w:rFonts w:ascii="PT Sans" w:hAnsi="PT Sans"/>
          <w:sz w:val="24"/>
          <w:szCs w:val="24"/>
        </w:rPr>
        <w:t xml:space="preserve">los valores y </w:t>
      </w:r>
      <w:r w:rsidR="00E22B83" w:rsidRPr="007D103F">
        <w:rPr>
          <w:rFonts w:ascii="PT Sans" w:hAnsi="PT Sans"/>
          <w:sz w:val="24"/>
          <w:szCs w:val="24"/>
        </w:rPr>
        <w:t xml:space="preserve">políticas recogidas en </w:t>
      </w:r>
      <w:r w:rsidRPr="007D103F">
        <w:rPr>
          <w:rFonts w:ascii="PT Sans" w:hAnsi="PT Sans"/>
          <w:sz w:val="24"/>
          <w:szCs w:val="24"/>
        </w:rPr>
        <w:t>el presente Código Ético.</w:t>
      </w:r>
      <w:commentRangeEnd w:id="0"/>
      <w:r w:rsidR="009A796D" w:rsidRPr="007D103F">
        <w:rPr>
          <w:rStyle w:val="Refdecomentario"/>
          <w:rFonts w:ascii="PT Sans" w:hAnsi="PT Sans"/>
          <w:sz w:val="24"/>
          <w:szCs w:val="24"/>
        </w:rPr>
        <w:commentReference w:id="0"/>
      </w:r>
    </w:p>
    <w:p w14:paraId="268DDA74" w14:textId="32683096" w:rsidR="002A7D77" w:rsidRPr="007D103F" w:rsidRDefault="002A7D77" w:rsidP="00BA076E">
      <w:pPr>
        <w:rPr>
          <w:rFonts w:ascii="PT Sans" w:hAnsi="PT Sans"/>
          <w:sz w:val="24"/>
          <w:szCs w:val="24"/>
        </w:rPr>
      </w:pPr>
      <w:r w:rsidRPr="007D103F">
        <w:rPr>
          <w:rFonts w:ascii="PT Sans" w:hAnsi="PT Sans"/>
          <w:sz w:val="24"/>
          <w:szCs w:val="24"/>
        </w:rPr>
        <w:t>Todos los profesionales de</w:t>
      </w:r>
      <w:r w:rsidR="00F2155D" w:rsidRPr="007D103F">
        <w:rPr>
          <w:rFonts w:ascii="PT Sans" w:hAnsi="PT Sans"/>
          <w:sz w:val="24"/>
          <w:szCs w:val="24"/>
        </w:rPr>
        <w:t>l Grupo</w:t>
      </w:r>
      <w:r w:rsidR="00E22B83" w:rsidRPr="007D103F">
        <w:rPr>
          <w:rFonts w:ascii="PT Sans" w:hAnsi="PT Sans"/>
          <w:sz w:val="24"/>
          <w:szCs w:val="24"/>
        </w:rPr>
        <w:t xml:space="preserve"> tienen la obligación de conocer y cumplir</w:t>
      </w:r>
      <w:r w:rsidRPr="007D103F">
        <w:rPr>
          <w:rFonts w:ascii="PT Sans" w:hAnsi="PT Sans"/>
          <w:sz w:val="24"/>
          <w:szCs w:val="24"/>
        </w:rPr>
        <w:t xml:space="preserve"> con el Código Ético y con las normas que lo </w:t>
      </w:r>
      <w:r w:rsidR="001877C1" w:rsidRPr="007D103F">
        <w:rPr>
          <w:rFonts w:ascii="PT Sans" w:hAnsi="PT Sans"/>
          <w:sz w:val="24"/>
          <w:szCs w:val="24"/>
        </w:rPr>
        <w:t>integran</w:t>
      </w:r>
      <w:r w:rsidR="00F2155D" w:rsidRPr="007D103F">
        <w:rPr>
          <w:rFonts w:ascii="PT Sans" w:hAnsi="PT Sans"/>
          <w:sz w:val="24"/>
          <w:szCs w:val="24"/>
        </w:rPr>
        <w:t>.</w:t>
      </w:r>
      <w:r w:rsidR="000847AF" w:rsidRPr="007D103F">
        <w:rPr>
          <w:rFonts w:ascii="PT Sans" w:hAnsi="PT Sans"/>
          <w:sz w:val="24"/>
          <w:szCs w:val="24"/>
        </w:rPr>
        <w:t xml:space="preserve"> El incumplimiento del Código puede dar lugar a medidas disciplinarias, incluyendo la terminación de la relación laboral o comercial, de acuerdo con la normativa aplicable.</w:t>
      </w:r>
    </w:p>
    <w:p w14:paraId="1D7E6D43" w14:textId="77777777" w:rsidR="00A668DE" w:rsidRDefault="002A4900" w:rsidP="00BA076E">
      <w:pPr>
        <w:rPr>
          <w:rFonts w:ascii="PT Sans" w:hAnsi="PT Sans"/>
          <w:sz w:val="24"/>
          <w:szCs w:val="24"/>
        </w:rPr>
      </w:pPr>
      <w:r w:rsidRPr="007D103F">
        <w:rPr>
          <w:rFonts w:ascii="PT Sans" w:hAnsi="PT Sans"/>
          <w:sz w:val="24"/>
          <w:szCs w:val="24"/>
        </w:rPr>
        <w:t>Nuestro Código</w:t>
      </w:r>
      <w:r w:rsidR="00003289" w:rsidRPr="007D103F">
        <w:rPr>
          <w:rFonts w:ascii="PT Sans" w:hAnsi="PT Sans"/>
          <w:sz w:val="24"/>
          <w:szCs w:val="24"/>
        </w:rPr>
        <w:t xml:space="preserve"> Ético</w:t>
      </w:r>
      <w:r w:rsidRPr="007D103F">
        <w:rPr>
          <w:rFonts w:ascii="PT Sans" w:hAnsi="PT Sans"/>
          <w:sz w:val="24"/>
          <w:szCs w:val="24"/>
        </w:rPr>
        <w:t xml:space="preserve"> se aplica </w:t>
      </w:r>
      <w:r w:rsidR="00003289" w:rsidRPr="007D103F">
        <w:rPr>
          <w:rFonts w:ascii="PT Sans" w:hAnsi="PT Sans"/>
          <w:sz w:val="24"/>
          <w:szCs w:val="24"/>
        </w:rPr>
        <w:t xml:space="preserve">igualmente </w:t>
      </w:r>
      <w:r w:rsidRPr="007D103F">
        <w:rPr>
          <w:rFonts w:ascii="PT Sans" w:hAnsi="PT Sans"/>
          <w:sz w:val="24"/>
          <w:szCs w:val="24"/>
        </w:rPr>
        <w:t xml:space="preserve">a todos los consejeros, directivos y </w:t>
      </w:r>
      <w:r w:rsidR="00003289" w:rsidRPr="007D103F">
        <w:rPr>
          <w:rFonts w:ascii="PT Sans" w:hAnsi="PT Sans"/>
          <w:sz w:val="24"/>
          <w:szCs w:val="24"/>
        </w:rPr>
        <w:t xml:space="preserve">al </w:t>
      </w:r>
      <w:r w:rsidRPr="007D103F">
        <w:rPr>
          <w:rFonts w:ascii="PT Sans" w:hAnsi="PT Sans"/>
          <w:sz w:val="24"/>
          <w:szCs w:val="24"/>
        </w:rPr>
        <w:t>resto de personas que trabajan en</w:t>
      </w:r>
      <w:r w:rsidR="001877C1" w:rsidRPr="007D103F">
        <w:rPr>
          <w:rFonts w:ascii="PT Sans" w:hAnsi="PT Sans"/>
          <w:sz w:val="24"/>
          <w:szCs w:val="24"/>
        </w:rPr>
        <w:t xml:space="preserve"> el Grupo</w:t>
      </w:r>
      <w:r w:rsidRPr="007D103F">
        <w:rPr>
          <w:rFonts w:ascii="PT Sans" w:hAnsi="PT Sans"/>
          <w:sz w:val="24"/>
          <w:szCs w:val="24"/>
        </w:rPr>
        <w:t xml:space="preserve"> </w:t>
      </w:r>
      <w:r w:rsidR="00BC597F" w:rsidRPr="007D103F">
        <w:rPr>
          <w:rFonts w:ascii="PT Sans" w:hAnsi="PT Sans"/>
          <w:sz w:val="24"/>
          <w:szCs w:val="24"/>
        </w:rPr>
        <w:t>Alter Enersun</w:t>
      </w:r>
      <w:r w:rsidRPr="007D103F">
        <w:rPr>
          <w:rFonts w:ascii="PT Sans" w:hAnsi="PT Sans"/>
          <w:sz w:val="24"/>
          <w:szCs w:val="24"/>
        </w:rPr>
        <w:t xml:space="preserve">, </w:t>
      </w:r>
    </w:p>
    <w:p w14:paraId="27B199A3" w14:textId="77777777" w:rsidR="00A668DE" w:rsidRDefault="00A668DE" w:rsidP="00BA076E">
      <w:pPr>
        <w:rPr>
          <w:rFonts w:ascii="PT Sans" w:hAnsi="PT Sans"/>
          <w:sz w:val="24"/>
          <w:szCs w:val="24"/>
        </w:rPr>
      </w:pPr>
    </w:p>
    <w:p w14:paraId="2B90A501" w14:textId="6E5C0456" w:rsidR="00BA076E" w:rsidRPr="007D103F" w:rsidRDefault="002A4900" w:rsidP="00BA076E">
      <w:pPr>
        <w:rPr>
          <w:rFonts w:ascii="PT Sans" w:hAnsi="PT Sans"/>
          <w:sz w:val="24"/>
          <w:szCs w:val="24"/>
        </w:rPr>
      </w:pPr>
      <w:r w:rsidRPr="007D103F">
        <w:rPr>
          <w:rFonts w:ascii="PT Sans" w:hAnsi="PT Sans"/>
          <w:sz w:val="24"/>
          <w:szCs w:val="24"/>
        </w:rPr>
        <w:t>independientemente del tipo de contrato que determine su relación profesional o laboral.</w:t>
      </w:r>
      <w:r w:rsidR="00DD2DE3" w:rsidRPr="007D103F">
        <w:rPr>
          <w:rFonts w:ascii="PT Sans" w:hAnsi="PT Sans"/>
          <w:sz w:val="24"/>
          <w:szCs w:val="24"/>
        </w:rPr>
        <w:t xml:space="preserve"> </w:t>
      </w:r>
      <w:r w:rsidR="00BA076E" w:rsidRPr="007D103F">
        <w:rPr>
          <w:rFonts w:ascii="PT Sans" w:hAnsi="PT Sans"/>
          <w:sz w:val="24"/>
          <w:szCs w:val="24"/>
        </w:rPr>
        <w:t xml:space="preserve">En adelante, todos ellos serán denominados, conjuntamente, como las «personas». </w:t>
      </w:r>
    </w:p>
    <w:p w14:paraId="00D4E738" w14:textId="2DA580D6" w:rsidR="004B75C6" w:rsidRPr="007D103F" w:rsidRDefault="00BA076E" w:rsidP="00BA076E">
      <w:pPr>
        <w:rPr>
          <w:rFonts w:ascii="PT Sans" w:hAnsi="PT Sans"/>
          <w:sz w:val="24"/>
          <w:szCs w:val="24"/>
        </w:rPr>
      </w:pPr>
      <w:r w:rsidRPr="007D103F">
        <w:rPr>
          <w:rFonts w:ascii="PT Sans" w:hAnsi="PT Sans"/>
          <w:sz w:val="24"/>
          <w:szCs w:val="24"/>
        </w:rPr>
        <w:t>El uso del término "</w:t>
      </w:r>
      <w:r w:rsidR="00541574" w:rsidRPr="007D103F">
        <w:rPr>
          <w:rFonts w:ascii="PT Sans" w:hAnsi="PT Sans"/>
          <w:sz w:val="24"/>
          <w:szCs w:val="24"/>
        </w:rPr>
        <w:t>Grupo Alter</w:t>
      </w:r>
      <w:r w:rsidRPr="007D103F">
        <w:rPr>
          <w:rFonts w:ascii="PT Sans" w:hAnsi="PT Sans"/>
          <w:sz w:val="24"/>
          <w:szCs w:val="24"/>
        </w:rPr>
        <w:t>"</w:t>
      </w:r>
      <w:r w:rsidR="00C57E23" w:rsidRPr="007D103F">
        <w:rPr>
          <w:rFonts w:ascii="PT Sans" w:hAnsi="PT Sans"/>
          <w:sz w:val="24"/>
          <w:szCs w:val="24"/>
        </w:rPr>
        <w:t>, “Grupo Alter Enersun”</w:t>
      </w:r>
      <w:r w:rsidRPr="007D103F">
        <w:rPr>
          <w:rFonts w:ascii="PT Sans" w:hAnsi="PT Sans"/>
          <w:sz w:val="24"/>
          <w:szCs w:val="24"/>
        </w:rPr>
        <w:t xml:space="preserve"> o "Grupo" a lo largo de este documento se refiere colectivamente a </w:t>
      </w:r>
      <w:r w:rsidR="001877C1" w:rsidRPr="007D103F">
        <w:rPr>
          <w:rFonts w:ascii="PT Sans" w:hAnsi="PT Sans"/>
          <w:sz w:val="24"/>
          <w:szCs w:val="24"/>
        </w:rPr>
        <w:t>Alter Enersun</w:t>
      </w:r>
      <w:r w:rsidRPr="007D103F">
        <w:rPr>
          <w:rFonts w:ascii="PT Sans" w:hAnsi="PT Sans"/>
          <w:sz w:val="24"/>
          <w:szCs w:val="24"/>
        </w:rPr>
        <w:t>, S.</w:t>
      </w:r>
      <w:r w:rsidR="001877C1" w:rsidRPr="007D103F">
        <w:rPr>
          <w:rFonts w:ascii="PT Sans" w:hAnsi="PT Sans"/>
          <w:sz w:val="24"/>
          <w:szCs w:val="24"/>
        </w:rPr>
        <w:t>A</w:t>
      </w:r>
      <w:r w:rsidRPr="007D103F">
        <w:rPr>
          <w:rFonts w:ascii="PT Sans" w:hAnsi="PT Sans"/>
          <w:sz w:val="24"/>
          <w:szCs w:val="24"/>
        </w:rPr>
        <w:t xml:space="preserve">. y </w:t>
      </w:r>
      <w:r w:rsidR="001877C1" w:rsidRPr="007D103F">
        <w:rPr>
          <w:rFonts w:ascii="PT Sans" w:hAnsi="PT Sans"/>
          <w:sz w:val="24"/>
          <w:szCs w:val="24"/>
        </w:rPr>
        <w:t>a sus</w:t>
      </w:r>
      <w:r w:rsidRPr="007D103F">
        <w:rPr>
          <w:rFonts w:ascii="PT Sans" w:hAnsi="PT Sans"/>
          <w:sz w:val="24"/>
          <w:szCs w:val="24"/>
        </w:rPr>
        <w:t xml:space="preserve"> filiales. </w:t>
      </w:r>
    </w:p>
    <w:p w14:paraId="22168BC4" w14:textId="73E84261" w:rsidR="00BA076E" w:rsidRPr="007D103F" w:rsidRDefault="00BA076E" w:rsidP="00BA076E">
      <w:pPr>
        <w:rPr>
          <w:rFonts w:ascii="PT Sans" w:hAnsi="PT Sans"/>
          <w:sz w:val="24"/>
          <w:szCs w:val="24"/>
        </w:rPr>
      </w:pPr>
      <w:r w:rsidRPr="007D103F">
        <w:rPr>
          <w:rFonts w:ascii="PT Sans" w:hAnsi="PT Sans"/>
          <w:sz w:val="24"/>
          <w:szCs w:val="24"/>
        </w:rPr>
        <w:t xml:space="preserve">El término "Código" se refiere únicamente al Código de Conducta de </w:t>
      </w:r>
      <w:r w:rsidR="0073140B" w:rsidRPr="007D103F">
        <w:rPr>
          <w:rFonts w:ascii="PT Sans" w:hAnsi="PT Sans"/>
          <w:sz w:val="24"/>
          <w:szCs w:val="24"/>
        </w:rPr>
        <w:t>GRUPO ALTE</w:t>
      </w:r>
      <w:r w:rsidR="004B75C6" w:rsidRPr="007D103F">
        <w:rPr>
          <w:rFonts w:ascii="PT Sans" w:hAnsi="PT Sans"/>
          <w:sz w:val="24"/>
          <w:szCs w:val="24"/>
        </w:rPr>
        <w:t>R aprobado</w:t>
      </w:r>
      <w:r w:rsidRPr="007D103F">
        <w:rPr>
          <w:rFonts w:ascii="PT Sans" w:hAnsi="PT Sans"/>
          <w:sz w:val="24"/>
          <w:szCs w:val="24"/>
        </w:rPr>
        <w:t xml:space="preserve"> por el Consejo de Administración de </w:t>
      </w:r>
      <w:r w:rsidR="0073140B" w:rsidRPr="007D103F">
        <w:rPr>
          <w:rFonts w:ascii="PT Sans" w:hAnsi="PT Sans"/>
          <w:sz w:val="24"/>
          <w:szCs w:val="24"/>
        </w:rPr>
        <w:t>GRUPO ALTER</w:t>
      </w:r>
      <w:r w:rsidRPr="007D103F">
        <w:rPr>
          <w:rFonts w:ascii="PT Sans" w:hAnsi="PT Sans"/>
          <w:sz w:val="24"/>
          <w:szCs w:val="24"/>
        </w:rPr>
        <w:t xml:space="preserve"> el día </w:t>
      </w:r>
      <w:r w:rsidR="004B75C6" w:rsidRPr="007D103F">
        <w:rPr>
          <w:rFonts w:ascii="PT Sans" w:hAnsi="PT Sans"/>
          <w:sz w:val="24"/>
          <w:szCs w:val="24"/>
        </w:rPr>
        <w:t>XX</w:t>
      </w:r>
      <w:r w:rsidRPr="007D103F">
        <w:rPr>
          <w:rFonts w:ascii="PT Sans" w:hAnsi="PT Sans"/>
          <w:sz w:val="24"/>
          <w:szCs w:val="24"/>
        </w:rPr>
        <w:t xml:space="preserve"> de </w:t>
      </w:r>
      <w:r w:rsidR="004B75C6" w:rsidRPr="007D103F">
        <w:rPr>
          <w:rFonts w:ascii="PT Sans" w:hAnsi="PT Sans"/>
          <w:sz w:val="24"/>
          <w:szCs w:val="24"/>
        </w:rPr>
        <w:t>XXX</w:t>
      </w:r>
      <w:r w:rsidRPr="007D103F">
        <w:rPr>
          <w:rFonts w:ascii="PT Sans" w:hAnsi="PT Sans"/>
          <w:sz w:val="24"/>
          <w:szCs w:val="24"/>
        </w:rPr>
        <w:t xml:space="preserve"> de 202</w:t>
      </w:r>
      <w:r w:rsidR="004B75C6" w:rsidRPr="007D103F">
        <w:rPr>
          <w:rFonts w:ascii="PT Sans" w:hAnsi="PT Sans"/>
          <w:sz w:val="24"/>
          <w:szCs w:val="24"/>
        </w:rPr>
        <w:t>5</w:t>
      </w:r>
      <w:r w:rsidR="00474215" w:rsidRPr="007D103F">
        <w:rPr>
          <w:rFonts w:ascii="PT Sans" w:hAnsi="PT Sans"/>
          <w:sz w:val="24"/>
          <w:szCs w:val="24"/>
        </w:rPr>
        <w:t xml:space="preserve">. Este Código será revisado y actualizado periódicamente, al menos cada dos </w:t>
      </w:r>
      <w:r w:rsidR="00A668DE" w:rsidRPr="007D103F">
        <w:rPr>
          <w:rFonts w:ascii="PT Sans" w:hAnsi="PT Sans"/>
          <w:sz w:val="24"/>
          <w:szCs w:val="24"/>
        </w:rPr>
        <w:t>años, y</w:t>
      </w:r>
      <w:r w:rsidRPr="007D103F">
        <w:rPr>
          <w:rFonts w:ascii="PT Sans" w:hAnsi="PT Sans"/>
          <w:sz w:val="24"/>
          <w:szCs w:val="24"/>
        </w:rPr>
        <w:t xml:space="preserve"> sólo puede ser modificado por el Consejo</w:t>
      </w:r>
      <w:r w:rsidR="00474215" w:rsidRPr="007D103F">
        <w:rPr>
          <w:rFonts w:ascii="PT Sans" w:hAnsi="PT Sans"/>
          <w:sz w:val="24"/>
          <w:szCs w:val="24"/>
        </w:rPr>
        <w:t xml:space="preserve"> de Administración</w:t>
      </w:r>
      <w:r w:rsidRPr="007D103F">
        <w:rPr>
          <w:rFonts w:ascii="PT Sans" w:hAnsi="PT Sans"/>
          <w:sz w:val="24"/>
          <w:szCs w:val="24"/>
        </w:rPr>
        <w:t>. Esta versión del Código anula y sustituye cualquier versión anterior.</w:t>
      </w:r>
    </w:p>
    <w:p w14:paraId="37947DF7" w14:textId="77777777" w:rsidR="00300764" w:rsidRPr="007D103F" w:rsidRDefault="00300764" w:rsidP="00300764">
      <w:pPr>
        <w:rPr>
          <w:rFonts w:ascii="PT Sans" w:hAnsi="PT Sans"/>
          <w:sz w:val="24"/>
          <w:szCs w:val="24"/>
        </w:rPr>
      </w:pPr>
      <w:r w:rsidRPr="007D103F">
        <w:rPr>
          <w:rFonts w:ascii="PT Sans" w:hAnsi="PT Sans"/>
          <w:sz w:val="24"/>
          <w:szCs w:val="24"/>
        </w:rPr>
        <w:t>Para garantizar el cumplimiento de este Código, el Grupo Alter ha establecido mecanismos de supervisión y canales de comunicación confidenciales para reportar posibles violaciones o solicitar aclaraciones sobre su aplicación. Estos canales están disponibles para todas las personas sujetas a este Código y se detallan en el apartado correspondiente del mismo.</w:t>
      </w:r>
    </w:p>
    <w:p w14:paraId="28DC0E00" w14:textId="77777777" w:rsidR="00300764" w:rsidRPr="007D103F" w:rsidRDefault="00300764" w:rsidP="00BA076E">
      <w:pPr>
        <w:rPr>
          <w:rFonts w:ascii="PT Sans" w:hAnsi="PT Sans"/>
          <w:sz w:val="24"/>
          <w:szCs w:val="24"/>
        </w:rPr>
      </w:pPr>
    </w:p>
    <w:p w14:paraId="76052041" w14:textId="77777777" w:rsidR="007B1EE4" w:rsidRPr="007D103F" w:rsidRDefault="007B1EE4">
      <w:pPr>
        <w:jc w:val="left"/>
        <w:rPr>
          <w:rFonts w:ascii="PT Sans" w:hAnsi="PT Sans"/>
          <w:sz w:val="24"/>
          <w:szCs w:val="24"/>
        </w:rPr>
      </w:pPr>
      <w:r w:rsidRPr="007D103F">
        <w:rPr>
          <w:rFonts w:ascii="PT Sans" w:hAnsi="PT Sans"/>
          <w:sz w:val="24"/>
          <w:szCs w:val="24"/>
        </w:rPr>
        <w:br w:type="page"/>
      </w:r>
    </w:p>
    <w:p w14:paraId="23B01D6F" w14:textId="2B8617A8" w:rsidR="007B1EE4" w:rsidRPr="007D103F" w:rsidRDefault="007B1EE4" w:rsidP="007B1EE4">
      <w:pPr>
        <w:pStyle w:val="Ttulo1"/>
        <w:rPr>
          <w:rFonts w:ascii="PT Sans" w:hAnsi="PT Sans"/>
          <w:sz w:val="24"/>
          <w:szCs w:val="24"/>
        </w:rPr>
      </w:pPr>
      <w:bookmarkStart w:id="1" w:name="_Toc199321610"/>
      <w:r w:rsidRPr="007D103F">
        <w:rPr>
          <w:rFonts w:ascii="PT Sans" w:hAnsi="PT Sans"/>
          <w:sz w:val="24"/>
          <w:szCs w:val="24"/>
        </w:rPr>
        <w:lastRenderedPageBreak/>
        <w:t>Código Ético</w:t>
      </w:r>
      <w:bookmarkEnd w:id="1"/>
    </w:p>
    <w:p w14:paraId="0D9B774B" w14:textId="4566ED85" w:rsidR="00176D3A" w:rsidRPr="007D103F" w:rsidRDefault="00FB5422" w:rsidP="00176D3A">
      <w:pPr>
        <w:rPr>
          <w:rFonts w:ascii="PT Sans" w:hAnsi="PT Sans"/>
          <w:sz w:val="24"/>
          <w:szCs w:val="24"/>
        </w:rPr>
      </w:pPr>
      <w:r w:rsidRPr="007D103F">
        <w:rPr>
          <w:rFonts w:ascii="PT Sans" w:hAnsi="PT Sans"/>
          <w:sz w:val="24"/>
          <w:szCs w:val="24"/>
        </w:rPr>
        <w:t>En el desarrollo de las distintas actividades de negocio del</w:t>
      </w:r>
      <w:r w:rsidR="00D0204B" w:rsidRPr="007D103F">
        <w:rPr>
          <w:rFonts w:ascii="PT Sans" w:hAnsi="PT Sans"/>
          <w:sz w:val="24"/>
          <w:szCs w:val="24"/>
        </w:rPr>
        <w:t xml:space="preserve"> Grupo Alter Enersun</w:t>
      </w:r>
      <w:r w:rsidRPr="007D103F">
        <w:rPr>
          <w:rFonts w:ascii="PT Sans" w:hAnsi="PT Sans"/>
          <w:sz w:val="24"/>
          <w:szCs w:val="24"/>
        </w:rPr>
        <w:t>, la empresa</w:t>
      </w:r>
      <w:r w:rsidR="00176D3A" w:rsidRPr="007D103F">
        <w:rPr>
          <w:rFonts w:ascii="PT Sans" w:hAnsi="PT Sans"/>
          <w:sz w:val="24"/>
          <w:szCs w:val="24"/>
        </w:rPr>
        <w:t xml:space="preserve"> está en contacto directo con </w:t>
      </w:r>
      <w:r w:rsidRPr="007D103F">
        <w:rPr>
          <w:rFonts w:ascii="PT Sans" w:hAnsi="PT Sans"/>
          <w:sz w:val="24"/>
          <w:szCs w:val="24"/>
        </w:rPr>
        <w:t>diversas</w:t>
      </w:r>
      <w:r w:rsidR="00176D3A" w:rsidRPr="007D103F">
        <w:rPr>
          <w:rFonts w:ascii="PT Sans" w:hAnsi="PT Sans"/>
          <w:sz w:val="24"/>
          <w:szCs w:val="24"/>
        </w:rPr>
        <w:t xml:space="preserve"> partes interesadas: cliente, proveedor</w:t>
      </w:r>
      <w:r w:rsidRPr="007D103F">
        <w:rPr>
          <w:rFonts w:ascii="PT Sans" w:hAnsi="PT Sans"/>
          <w:sz w:val="24"/>
          <w:szCs w:val="24"/>
        </w:rPr>
        <w:t>es</w:t>
      </w:r>
      <w:r w:rsidR="00176D3A" w:rsidRPr="007D103F">
        <w:rPr>
          <w:rFonts w:ascii="PT Sans" w:hAnsi="PT Sans"/>
          <w:sz w:val="24"/>
          <w:szCs w:val="24"/>
        </w:rPr>
        <w:t>, empleados</w:t>
      </w:r>
      <w:r w:rsidRPr="007D103F">
        <w:rPr>
          <w:rFonts w:ascii="PT Sans" w:hAnsi="PT Sans"/>
          <w:sz w:val="24"/>
          <w:szCs w:val="24"/>
        </w:rPr>
        <w:t xml:space="preserve"> y empleadas</w:t>
      </w:r>
      <w:r w:rsidR="00176D3A" w:rsidRPr="007D103F">
        <w:rPr>
          <w:rFonts w:ascii="PT Sans" w:hAnsi="PT Sans"/>
          <w:sz w:val="24"/>
          <w:szCs w:val="24"/>
        </w:rPr>
        <w:t xml:space="preserve">, </w:t>
      </w:r>
      <w:r w:rsidR="00E078FE" w:rsidRPr="007D103F">
        <w:rPr>
          <w:rFonts w:ascii="PT Sans" w:hAnsi="PT Sans"/>
          <w:sz w:val="24"/>
          <w:szCs w:val="24"/>
        </w:rPr>
        <w:t>personas externas a la organización</w:t>
      </w:r>
      <w:r w:rsidR="00176D3A" w:rsidRPr="007D103F">
        <w:rPr>
          <w:rFonts w:ascii="PT Sans" w:hAnsi="PT Sans"/>
          <w:sz w:val="24"/>
          <w:szCs w:val="24"/>
        </w:rPr>
        <w:t>, fundaciones, entidades financieras</w:t>
      </w:r>
      <w:r w:rsidR="00D0204B" w:rsidRPr="007D103F">
        <w:rPr>
          <w:rFonts w:ascii="PT Sans" w:hAnsi="PT Sans"/>
          <w:sz w:val="24"/>
          <w:szCs w:val="24"/>
        </w:rPr>
        <w:t xml:space="preserve"> y</w:t>
      </w:r>
      <w:r w:rsidR="00176D3A" w:rsidRPr="007D103F">
        <w:rPr>
          <w:rFonts w:ascii="PT Sans" w:hAnsi="PT Sans"/>
          <w:sz w:val="24"/>
          <w:szCs w:val="24"/>
        </w:rPr>
        <w:t xml:space="preserve"> </w:t>
      </w:r>
      <w:r w:rsidR="00E078FE" w:rsidRPr="007D103F">
        <w:rPr>
          <w:rFonts w:ascii="PT Sans" w:hAnsi="PT Sans"/>
          <w:sz w:val="24"/>
          <w:szCs w:val="24"/>
        </w:rPr>
        <w:t>organizaciones</w:t>
      </w:r>
      <w:r w:rsidR="00176D3A" w:rsidRPr="007D103F">
        <w:rPr>
          <w:rFonts w:ascii="PT Sans" w:hAnsi="PT Sans"/>
          <w:sz w:val="24"/>
          <w:szCs w:val="24"/>
        </w:rPr>
        <w:t xml:space="preserve"> institucionales</w:t>
      </w:r>
      <w:r w:rsidR="00D0204B" w:rsidRPr="007D103F">
        <w:rPr>
          <w:rFonts w:ascii="PT Sans" w:hAnsi="PT Sans"/>
          <w:sz w:val="24"/>
          <w:szCs w:val="24"/>
        </w:rPr>
        <w:t xml:space="preserve"> </w:t>
      </w:r>
      <w:r w:rsidR="00176D3A" w:rsidRPr="007D103F">
        <w:rPr>
          <w:rFonts w:ascii="PT Sans" w:hAnsi="PT Sans"/>
          <w:sz w:val="24"/>
          <w:szCs w:val="24"/>
        </w:rPr>
        <w:t>con los que intercambiamos información relevante</w:t>
      </w:r>
      <w:r w:rsidR="00E078FE" w:rsidRPr="007D103F">
        <w:rPr>
          <w:rFonts w:ascii="PT Sans" w:hAnsi="PT Sans"/>
          <w:sz w:val="24"/>
          <w:szCs w:val="24"/>
        </w:rPr>
        <w:t xml:space="preserve"> de forma diaria</w:t>
      </w:r>
      <w:r w:rsidR="00176D3A" w:rsidRPr="007D103F">
        <w:rPr>
          <w:rFonts w:ascii="PT Sans" w:hAnsi="PT Sans"/>
          <w:sz w:val="24"/>
          <w:szCs w:val="24"/>
        </w:rPr>
        <w:t xml:space="preserve">. </w:t>
      </w:r>
    </w:p>
    <w:p w14:paraId="203C389D" w14:textId="3B559DFB" w:rsidR="00176D3A" w:rsidRPr="007D103F" w:rsidRDefault="007F4A7F" w:rsidP="00176D3A">
      <w:pPr>
        <w:rPr>
          <w:rFonts w:ascii="PT Sans" w:hAnsi="PT Sans"/>
          <w:sz w:val="24"/>
          <w:szCs w:val="24"/>
        </w:rPr>
      </w:pPr>
      <w:r w:rsidRPr="007D103F">
        <w:rPr>
          <w:rFonts w:ascii="PT Sans" w:hAnsi="PT Sans"/>
          <w:sz w:val="24"/>
          <w:szCs w:val="24"/>
        </w:rPr>
        <w:t>Nuestras actividades se fundamentan en los</w:t>
      </w:r>
      <w:commentRangeStart w:id="2"/>
      <w:r w:rsidR="00176D3A" w:rsidRPr="007D103F">
        <w:rPr>
          <w:rFonts w:ascii="PT Sans" w:hAnsi="PT Sans"/>
          <w:sz w:val="24"/>
          <w:szCs w:val="24"/>
        </w:rPr>
        <w:t xml:space="preserve"> valores de </w:t>
      </w:r>
      <w:r w:rsidR="005F3926" w:rsidRPr="007D103F">
        <w:rPr>
          <w:rFonts w:ascii="PT Sans" w:hAnsi="PT Sans"/>
          <w:b/>
          <w:bCs/>
          <w:sz w:val="24"/>
          <w:szCs w:val="24"/>
        </w:rPr>
        <w:t>integridad, respeto, seguridad y sostenibilidad</w:t>
      </w:r>
      <w:r w:rsidR="005F3926" w:rsidRPr="007D103F">
        <w:rPr>
          <w:rFonts w:ascii="PT Sans" w:hAnsi="PT Sans"/>
          <w:sz w:val="24"/>
          <w:szCs w:val="24"/>
        </w:rPr>
        <w:t xml:space="preserve"> </w:t>
      </w:r>
      <w:r w:rsidR="00176D3A" w:rsidRPr="007D103F">
        <w:rPr>
          <w:rFonts w:ascii="PT Sans" w:hAnsi="PT Sans"/>
          <w:sz w:val="24"/>
          <w:szCs w:val="24"/>
        </w:rPr>
        <w:t xml:space="preserve">son los pilares fundamentales </w:t>
      </w:r>
      <w:r w:rsidR="00180794" w:rsidRPr="007D103F">
        <w:rPr>
          <w:rFonts w:ascii="PT Sans" w:hAnsi="PT Sans"/>
          <w:sz w:val="24"/>
          <w:szCs w:val="24"/>
        </w:rPr>
        <w:t>sobre los que se construyen nuestras</w:t>
      </w:r>
      <w:r w:rsidR="00176D3A" w:rsidRPr="007D103F">
        <w:rPr>
          <w:rFonts w:ascii="PT Sans" w:hAnsi="PT Sans"/>
          <w:sz w:val="24"/>
          <w:szCs w:val="24"/>
        </w:rPr>
        <w:t xml:space="preserve"> actividades, y de</w:t>
      </w:r>
      <w:r w:rsidR="00F27456" w:rsidRPr="007D103F">
        <w:rPr>
          <w:rFonts w:ascii="PT Sans" w:hAnsi="PT Sans"/>
          <w:sz w:val="24"/>
          <w:szCs w:val="24"/>
        </w:rPr>
        <w:t xml:space="preserve">ben </w:t>
      </w:r>
      <w:r w:rsidR="00180794" w:rsidRPr="007D103F">
        <w:rPr>
          <w:rFonts w:ascii="PT Sans" w:hAnsi="PT Sans"/>
          <w:sz w:val="24"/>
          <w:szCs w:val="24"/>
        </w:rPr>
        <w:t>servir de</w:t>
      </w:r>
      <w:r w:rsidR="00176D3A" w:rsidRPr="007D103F">
        <w:rPr>
          <w:rFonts w:ascii="PT Sans" w:hAnsi="PT Sans"/>
          <w:sz w:val="24"/>
          <w:szCs w:val="24"/>
        </w:rPr>
        <w:t xml:space="preserve"> referencia para todos los que formamos </w:t>
      </w:r>
      <w:r w:rsidR="00F27456" w:rsidRPr="007D103F">
        <w:rPr>
          <w:rFonts w:ascii="PT Sans" w:hAnsi="PT Sans"/>
          <w:sz w:val="24"/>
          <w:szCs w:val="24"/>
        </w:rPr>
        <w:t>parte del Grupo Alter Enersun</w:t>
      </w:r>
      <w:r w:rsidR="00176D3A" w:rsidRPr="007D103F">
        <w:rPr>
          <w:rFonts w:ascii="PT Sans" w:hAnsi="PT Sans"/>
          <w:sz w:val="24"/>
          <w:szCs w:val="24"/>
        </w:rPr>
        <w:t xml:space="preserve"> en la </w:t>
      </w:r>
      <w:r w:rsidR="00180794" w:rsidRPr="007D103F">
        <w:rPr>
          <w:rFonts w:ascii="PT Sans" w:hAnsi="PT Sans"/>
          <w:sz w:val="24"/>
          <w:szCs w:val="24"/>
        </w:rPr>
        <w:t>relación</w:t>
      </w:r>
      <w:r w:rsidR="00176D3A" w:rsidRPr="007D103F">
        <w:rPr>
          <w:rFonts w:ascii="PT Sans" w:hAnsi="PT Sans"/>
          <w:sz w:val="24"/>
          <w:szCs w:val="24"/>
        </w:rPr>
        <w:t xml:space="preserve"> con las </w:t>
      </w:r>
      <w:r w:rsidR="00180794" w:rsidRPr="007D103F">
        <w:rPr>
          <w:rFonts w:ascii="PT Sans" w:hAnsi="PT Sans"/>
          <w:sz w:val="24"/>
          <w:szCs w:val="24"/>
        </w:rPr>
        <w:t xml:space="preserve">distintas </w:t>
      </w:r>
      <w:r w:rsidR="00176D3A" w:rsidRPr="007D103F">
        <w:rPr>
          <w:rFonts w:ascii="PT Sans" w:hAnsi="PT Sans"/>
          <w:sz w:val="24"/>
          <w:szCs w:val="24"/>
        </w:rPr>
        <w:t xml:space="preserve">partes interesadas. </w:t>
      </w:r>
      <w:commentRangeEnd w:id="2"/>
      <w:r w:rsidR="008B0201" w:rsidRPr="007D103F">
        <w:rPr>
          <w:rStyle w:val="Refdecomentario"/>
          <w:rFonts w:ascii="PT Sans" w:hAnsi="PT Sans"/>
          <w:sz w:val="24"/>
          <w:szCs w:val="24"/>
        </w:rPr>
        <w:commentReference w:id="2"/>
      </w:r>
    </w:p>
    <w:p w14:paraId="66438116" w14:textId="10DD0878" w:rsidR="00176D3A" w:rsidRPr="007D103F" w:rsidRDefault="00333F66" w:rsidP="00176D3A">
      <w:pPr>
        <w:rPr>
          <w:rFonts w:ascii="PT Sans" w:hAnsi="PT Sans"/>
          <w:sz w:val="24"/>
          <w:szCs w:val="24"/>
        </w:rPr>
      </w:pPr>
      <w:r w:rsidRPr="007D103F">
        <w:rPr>
          <w:rFonts w:ascii="PT Sans" w:hAnsi="PT Sans"/>
          <w:sz w:val="24"/>
          <w:szCs w:val="24"/>
        </w:rPr>
        <w:t xml:space="preserve">En el Grupo Alter Enersun </w:t>
      </w:r>
      <w:r w:rsidR="00672437" w:rsidRPr="007D103F">
        <w:rPr>
          <w:rFonts w:ascii="PT Sans" w:hAnsi="PT Sans"/>
          <w:sz w:val="24"/>
          <w:szCs w:val="24"/>
        </w:rPr>
        <w:t>creemos</w:t>
      </w:r>
      <w:r w:rsidR="00176D3A" w:rsidRPr="007D103F">
        <w:rPr>
          <w:rFonts w:ascii="PT Sans" w:hAnsi="PT Sans"/>
          <w:sz w:val="24"/>
          <w:szCs w:val="24"/>
        </w:rPr>
        <w:t xml:space="preserve"> que</w:t>
      </w:r>
      <w:r w:rsidR="009A10C7" w:rsidRPr="007D103F">
        <w:rPr>
          <w:rFonts w:ascii="PT Sans" w:hAnsi="PT Sans"/>
          <w:sz w:val="24"/>
          <w:szCs w:val="24"/>
        </w:rPr>
        <w:t xml:space="preserve"> es posible hacer el bien, haciéndolo bien, y es por ello que </w:t>
      </w:r>
      <w:r w:rsidR="00334183" w:rsidRPr="007D103F">
        <w:rPr>
          <w:rFonts w:ascii="PT Sans" w:hAnsi="PT Sans"/>
          <w:sz w:val="24"/>
          <w:szCs w:val="24"/>
        </w:rPr>
        <w:t xml:space="preserve">fomentamos un entorno seguro de </w:t>
      </w:r>
      <w:r w:rsidR="00176D3A" w:rsidRPr="007D103F">
        <w:rPr>
          <w:rFonts w:ascii="PT Sans" w:hAnsi="PT Sans"/>
          <w:sz w:val="24"/>
          <w:szCs w:val="24"/>
        </w:rPr>
        <w:t xml:space="preserve">diálogo </w:t>
      </w:r>
      <w:r w:rsidR="00334183" w:rsidRPr="007D103F">
        <w:rPr>
          <w:rFonts w:ascii="PT Sans" w:hAnsi="PT Sans"/>
          <w:sz w:val="24"/>
          <w:szCs w:val="24"/>
        </w:rPr>
        <w:t>y aprendizaje continuo</w:t>
      </w:r>
      <w:r w:rsidR="00176D3A" w:rsidRPr="007D103F">
        <w:rPr>
          <w:rFonts w:ascii="PT Sans" w:hAnsi="PT Sans"/>
          <w:sz w:val="24"/>
          <w:szCs w:val="24"/>
        </w:rPr>
        <w:t xml:space="preserve"> </w:t>
      </w:r>
      <w:r w:rsidR="000B6E4C" w:rsidRPr="007D103F">
        <w:rPr>
          <w:rFonts w:ascii="PT Sans" w:hAnsi="PT Sans"/>
          <w:sz w:val="24"/>
          <w:szCs w:val="24"/>
        </w:rPr>
        <w:t xml:space="preserve">que promueva </w:t>
      </w:r>
      <w:r w:rsidR="00176D3A" w:rsidRPr="007D103F">
        <w:rPr>
          <w:rFonts w:ascii="PT Sans" w:hAnsi="PT Sans"/>
          <w:sz w:val="24"/>
          <w:szCs w:val="24"/>
        </w:rPr>
        <w:t xml:space="preserve">la mejora </w:t>
      </w:r>
      <w:r w:rsidR="000B6E4C" w:rsidRPr="007D103F">
        <w:rPr>
          <w:rFonts w:ascii="PT Sans" w:hAnsi="PT Sans"/>
          <w:sz w:val="24"/>
          <w:szCs w:val="24"/>
        </w:rPr>
        <w:t>continua</w:t>
      </w:r>
      <w:r w:rsidR="00176D3A" w:rsidRPr="007D103F">
        <w:rPr>
          <w:rFonts w:ascii="PT Sans" w:hAnsi="PT Sans"/>
          <w:sz w:val="24"/>
          <w:szCs w:val="24"/>
        </w:rPr>
        <w:t xml:space="preserve"> de </w:t>
      </w:r>
      <w:r w:rsidR="000B6E4C" w:rsidRPr="007D103F">
        <w:rPr>
          <w:rFonts w:ascii="PT Sans" w:hAnsi="PT Sans"/>
          <w:sz w:val="24"/>
          <w:szCs w:val="24"/>
        </w:rPr>
        <w:t>nuestros</w:t>
      </w:r>
      <w:r w:rsidR="00176D3A" w:rsidRPr="007D103F">
        <w:rPr>
          <w:rFonts w:ascii="PT Sans" w:hAnsi="PT Sans"/>
          <w:sz w:val="24"/>
          <w:szCs w:val="24"/>
        </w:rPr>
        <w:t xml:space="preserve"> procesos de gestión. </w:t>
      </w:r>
    </w:p>
    <w:p w14:paraId="78215333" w14:textId="77777777" w:rsidR="007D103F" w:rsidRDefault="00176D3A" w:rsidP="00176D3A">
      <w:pPr>
        <w:rPr>
          <w:rFonts w:ascii="PT Sans" w:hAnsi="PT Sans"/>
          <w:sz w:val="24"/>
          <w:szCs w:val="24"/>
        </w:rPr>
      </w:pPr>
      <w:r w:rsidRPr="007D103F">
        <w:rPr>
          <w:rFonts w:ascii="PT Sans" w:hAnsi="PT Sans"/>
          <w:sz w:val="24"/>
          <w:szCs w:val="24"/>
        </w:rPr>
        <w:t>El contenido del presente Código Ético y de Conducta tiene carácter obligatorio para la totalidad de las personas de la organización</w:t>
      </w:r>
      <w:r w:rsidR="00FE07A2" w:rsidRPr="007D103F">
        <w:rPr>
          <w:rFonts w:ascii="PT Sans" w:hAnsi="PT Sans"/>
          <w:sz w:val="24"/>
          <w:szCs w:val="24"/>
        </w:rPr>
        <w:t xml:space="preserve"> en cualquier ámbito de actividad</w:t>
      </w:r>
      <w:r w:rsidRPr="007D103F">
        <w:rPr>
          <w:rFonts w:ascii="PT Sans" w:hAnsi="PT Sans"/>
          <w:sz w:val="24"/>
          <w:szCs w:val="24"/>
        </w:rPr>
        <w:t xml:space="preserve">. </w:t>
      </w:r>
      <w:r w:rsidR="00FE07A2" w:rsidRPr="007D103F">
        <w:rPr>
          <w:rFonts w:ascii="PT Sans" w:hAnsi="PT Sans"/>
          <w:sz w:val="24"/>
          <w:szCs w:val="24"/>
        </w:rPr>
        <w:t xml:space="preserve">Del mismo modo, </w:t>
      </w:r>
      <w:r w:rsidR="00242F7F" w:rsidRPr="007D103F">
        <w:rPr>
          <w:rFonts w:ascii="PT Sans" w:hAnsi="PT Sans"/>
          <w:sz w:val="24"/>
          <w:szCs w:val="24"/>
        </w:rPr>
        <w:t xml:space="preserve">está alineado con los principios éticos de nuestros clientes y </w:t>
      </w:r>
      <w:r w:rsidR="005D7F88" w:rsidRPr="007D103F">
        <w:rPr>
          <w:rFonts w:ascii="PT Sans" w:hAnsi="PT Sans"/>
          <w:sz w:val="24"/>
          <w:szCs w:val="24"/>
        </w:rPr>
        <w:t>debe ser considerado como</w:t>
      </w:r>
      <w:r w:rsidR="00FE07A2" w:rsidRPr="007D103F">
        <w:rPr>
          <w:rFonts w:ascii="PT Sans" w:hAnsi="PT Sans"/>
          <w:sz w:val="24"/>
          <w:szCs w:val="24"/>
        </w:rPr>
        <w:t xml:space="preserve"> </w:t>
      </w:r>
      <w:r w:rsidR="005D7F88" w:rsidRPr="007D103F">
        <w:rPr>
          <w:rFonts w:ascii="PT Sans" w:hAnsi="PT Sans"/>
          <w:sz w:val="24"/>
          <w:szCs w:val="24"/>
        </w:rPr>
        <w:t xml:space="preserve">un compromiso </w:t>
      </w:r>
      <w:r w:rsidRPr="007D103F">
        <w:rPr>
          <w:rFonts w:ascii="PT Sans" w:hAnsi="PT Sans"/>
          <w:sz w:val="24"/>
          <w:szCs w:val="24"/>
        </w:rPr>
        <w:t xml:space="preserve">de comportamiento de </w:t>
      </w:r>
      <w:r w:rsidR="005D7F88" w:rsidRPr="007D103F">
        <w:rPr>
          <w:rFonts w:ascii="PT Sans" w:hAnsi="PT Sans"/>
          <w:sz w:val="24"/>
          <w:szCs w:val="24"/>
        </w:rPr>
        <w:t xml:space="preserve">las empresas </w:t>
      </w:r>
      <w:r w:rsidRPr="007D103F">
        <w:rPr>
          <w:rFonts w:ascii="PT Sans" w:hAnsi="PT Sans"/>
          <w:sz w:val="24"/>
          <w:szCs w:val="24"/>
        </w:rPr>
        <w:t>proveedor</w:t>
      </w:r>
      <w:r w:rsidR="005D7F88" w:rsidRPr="007D103F">
        <w:rPr>
          <w:rFonts w:ascii="PT Sans" w:hAnsi="PT Sans"/>
          <w:sz w:val="24"/>
          <w:szCs w:val="24"/>
        </w:rPr>
        <w:t>a</w:t>
      </w:r>
      <w:r w:rsidRPr="007D103F">
        <w:rPr>
          <w:rFonts w:ascii="PT Sans" w:hAnsi="PT Sans"/>
          <w:sz w:val="24"/>
          <w:szCs w:val="24"/>
        </w:rPr>
        <w:t xml:space="preserve">s, colaboradores externos, así como </w:t>
      </w:r>
      <w:r w:rsidR="002C363F" w:rsidRPr="007D103F">
        <w:rPr>
          <w:rFonts w:ascii="PT Sans" w:hAnsi="PT Sans"/>
          <w:sz w:val="24"/>
          <w:szCs w:val="24"/>
        </w:rPr>
        <w:t xml:space="preserve">la </w:t>
      </w:r>
      <w:r w:rsidRPr="007D103F">
        <w:rPr>
          <w:rFonts w:ascii="PT Sans" w:hAnsi="PT Sans"/>
          <w:sz w:val="24"/>
          <w:szCs w:val="24"/>
        </w:rPr>
        <w:t xml:space="preserve">guía </w:t>
      </w:r>
      <w:r w:rsidR="002C363F" w:rsidRPr="007D103F">
        <w:rPr>
          <w:rFonts w:ascii="PT Sans" w:hAnsi="PT Sans"/>
          <w:sz w:val="24"/>
          <w:szCs w:val="24"/>
        </w:rPr>
        <w:t>para las personas que integran l</w:t>
      </w:r>
      <w:r w:rsidRPr="007D103F">
        <w:rPr>
          <w:rFonts w:ascii="PT Sans" w:hAnsi="PT Sans"/>
          <w:sz w:val="24"/>
          <w:szCs w:val="24"/>
        </w:rPr>
        <w:t xml:space="preserve">a </w:t>
      </w:r>
    </w:p>
    <w:p w14:paraId="46BC2333" w14:textId="3181BC25" w:rsidR="00176D3A" w:rsidRPr="007D103F" w:rsidRDefault="007D103F" w:rsidP="00176D3A">
      <w:pPr>
        <w:rPr>
          <w:rFonts w:ascii="PT Sans" w:hAnsi="PT Sans"/>
          <w:sz w:val="24"/>
          <w:szCs w:val="24"/>
        </w:rPr>
      </w:pPr>
      <w:r>
        <w:rPr>
          <w:rFonts w:ascii="PT Sans" w:hAnsi="PT Sans"/>
          <w:sz w:val="24"/>
          <w:szCs w:val="24"/>
        </w:rPr>
        <w:br/>
      </w:r>
      <w:r w:rsidR="00176D3A" w:rsidRPr="007D103F">
        <w:rPr>
          <w:rFonts w:ascii="PT Sans" w:hAnsi="PT Sans"/>
          <w:sz w:val="24"/>
          <w:szCs w:val="24"/>
        </w:rPr>
        <w:t>organización respecto de éstos y de instituciones públicas y privadas y la sociedad en general</w:t>
      </w:r>
      <w:r w:rsidR="00770EA4" w:rsidRPr="007D103F">
        <w:rPr>
          <w:rFonts w:ascii="PT Sans" w:hAnsi="PT Sans"/>
          <w:sz w:val="24"/>
          <w:szCs w:val="24"/>
        </w:rPr>
        <w:t>.</w:t>
      </w:r>
    </w:p>
    <w:p w14:paraId="58E1DD0D" w14:textId="5E9A6F9D" w:rsidR="00184844" w:rsidRPr="007D103F" w:rsidRDefault="00255954" w:rsidP="006F4E07">
      <w:pPr>
        <w:rPr>
          <w:rFonts w:ascii="PT Sans" w:hAnsi="PT Sans"/>
          <w:noProof/>
          <w:sz w:val="24"/>
          <w:szCs w:val="24"/>
        </w:rPr>
      </w:pPr>
      <w:r w:rsidRPr="007D103F">
        <w:rPr>
          <w:rFonts w:ascii="PT Sans" w:hAnsi="PT Sans"/>
          <w:noProof/>
          <w:sz w:val="24"/>
          <w:szCs w:val="24"/>
        </w:rPr>
        <w:t>Es compromiso del Grupo Alter Enersun y de todas las personas que lo conforman</w:t>
      </w:r>
      <w:r w:rsidR="002C363F" w:rsidRPr="007D103F">
        <w:rPr>
          <w:rFonts w:ascii="PT Sans" w:hAnsi="PT Sans"/>
          <w:noProof/>
          <w:sz w:val="24"/>
          <w:szCs w:val="24"/>
        </w:rPr>
        <w:t xml:space="preserve"> garantizar que en el desarrollo de nuestras actividades</w:t>
      </w:r>
      <w:r w:rsidR="002D09C9" w:rsidRPr="007D103F">
        <w:rPr>
          <w:rFonts w:ascii="PT Sans" w:hAnsi="PT Sans"/>
          <w:noProof/>
          <w:sz w:val="24"/>
          <w:szCs w:val="24"/>
        </w:rPr>
        <w:t xml:space="preserve"> nos comprometemos a:</w:t>
      </w:r>
    </w:p>
    <w:p w14:paraId="0C9F015A" w14:textId="77777777" w:rsidR="00DF2786" w:rsidRPr="007D103F" w:rsidRDefault="00DF2786" w:rsidP="00DF2786">
      <w:pPr>
        <w:pStyle w:val="Prrafodelista"/>
        <w:numPr>
          <w:ilvl w:val="0"/>
          <w:numId w:val="1"/>
        </w:numPr>
        <w:rPr>
          <w:rFonts w:ascii="PT Sans" w:hAnsi="PT Sans"/>
          <w:noProof/>
          <w:sz w:val="24"/>
          <w:szCs w:val="24"/>
        </w:rPr>
      </w:pPr>
      <w:r w:rsidRPr="007D103F">
        <w:rPr>
          <w:rFonts w:ascii="PT Sans" w:hAnsi="PT Sans"/>
          <w:noProof/>
          <w:sz w:val="24"/>
          <w:szCs w:val="24"/>
        </w:rPr>
        <w:t xml:space="preserve">actuar de forma profesional, segura y ética en todos los ámbitos en los que participamos, </w:t>
      </w:r>
    </w:p>
    <w:p w14:paraId="4B03A034" w14:textId="77777777" w:rsidR="00DF2786" w:rsidRPr="007D103F" w:rsidRDefault="00DF2786" w:rsidP="00DF2786">
      <w:pPr>
        <w:pStyle w:val="Prrafodelista"/>
        <w:numPr>
          <w:ilvl w:val="0"/>
          <w:numId w:val="1"/>
        </w:numPr>
        <w:rPr>
          <w:rFonts w:ascii="PT Sans" w:hAnsi="PT Sans"/>
          <w:noProof/>
          <w:sz w:val="24"/>
          <w:szCs w:val="24"/>
        </w:rPr>
      </w:pPr>
      <w:r w:rsidRPr="007D103F">
        <w:rPr>
          <w:rFonts w:ascii="PT Sans" w:hAnsi="PT Sans"/>
          <w:noProof/>
          <w:sz w:val="24"/>
          <w:szCs w:val="24"/>
        </w:rPr>
        <w:t xml:space="preserve">utilizar eficientemente los recursos a nuestra disposición, </w:t>
      </w:r>
    </w:p>
    <w:p w14:paraId="6525C1CE" w14:textId="77777777" w:rsidR="00DF2786" w:rsidRPr="007D103F" w:rsidRDefault="00DF2786" w:rsidP="00DF2786">
      <w:pPr>
        <w:pStyle w:val="Prrafodelista"/>
        <w:numPr>
          <w:ilvl w:val="0"/>
          <w:numId w:val="1"/>
        </w:numPr>
        <w:rPr>
          <w:rFonts w:ascii="PT Sans" w:hAnsi="PT Sans"/>
          <w:noProof/>
          <w:sz w:val="24"/>
          <w:szCs w:val="24"/>
        </w:rPr>
      </w:pPr>
      <w:r w:rsidRPr="007D103F">
        <w:rPr>
          <w:rFonts w:ascii="PT Sans" w:hAnsi="PT Sans"/>
          <w:noProof/>
          <w:sz w:val="24"/>
          <w:szCs w:val="24"/>
        </w:rPr>
        <w:t>conocer y cumplir con el Código Ético del Grupo Alter, así como con la normativa legal aplicable,</w:t>
      </w:r>
    </w:p>
    <w:p w14:paraId="7488F0A5" w14:textId="77777777" w:rsidR="00DF2786" w:rsidRPr="007D103F" w:rsidRDefault="00DF2786" w:rsidP="00DF2786">
      <w:pPr>
        <w:pStyle w:val="Prrafodelista"/>
        <w:numPr>
          <w:ilvl w:val="0"/>
          <w:numId w:val="1"/>
        </w:numPr>
        <w:rPr>
          <w:rFonts w:ascii="PT Sans" w:hAnsi="PT Sans"/>
          <w:noProof/>
          <w:sz w:val="24"/>
          <w:szCs w:val="24"/>
        </w:rPr>
      </w:pPr>
      <w:r w:rsidRPr="007D103F">
        <w:rPr>
          <w:rFonts w:ascii="PT Sans" w:hAnsi="PT Sans"/>
          <w:noProof/>
          <w:sz w:val="24"/>
          <w:szCs w:val="24"/>
        </w:rPr>
        <w:t>Reportar diligentemente cualquier potencial incumplimiento y colaborar en procesos de investigación y auditoría.Nuestro comportamiento, entre compañeros o ante personas externas a la organización, estará siempre alineado con los valores Grupo y de su Código Ético</w:t>
      </w:r>
    </w:p>
    <w:p w14:paraId="4484F0F6" w14:textId="77777777" w:rsidR="00DF2786" w:rsidRPr="007D103F" w:rsidRDefault="00DF2786" w:rsidP="00DF2786">
      <w:pPr>
        <w:pStyle w:val="Prrafodelista"/>
        <w:numPr>
          <w:ilvl w:val="0"/>
          <w:numId w:val="2"/>
        </w:numPr>
        <w:rPr>
          <w:rFonts w:ascii="PT Sans" w:hAnsi="PT Sans"/>
          <w:sz w:val="24"/>
          <w:szCs w:val="24"/>
        </w:rPr>
      </w:pPr>
      <w:r w:rsidRPr="007D103F">
        <w:rPr>
          <w:rFonts w:ascii="PT Sans" w:hAnsi="PT Sans"/>
          <w:sz w:val="24"/>
          <w:szCs w:val="24"/>
        </w:rPr>
        <w:t>Apoyar a los colaboradores ante dudas o inquietudes.</w:t>
      </w:r>
    </w:p>
    <w:p w14:paraId="3B1CF37F" w14:textId="77777777" w:rsidR="00DF2786" w:rsidRPr="007D103F" w:rsidRDefault="00DF2786" w:rsidP="00DF2786">
      <w:pPr>
        <w:pStyle w:val="Prrafodelista"/>
        <w:numPr>
          <w:ilvl w:val="0"/>
          <w:numId w:val="2"/>
        </w:numPr>
        <w:rPr>
          <w:rFonts w:ascii="PT Sans" w:hAnsi="PT Sans"/>
          <w:sz w:val="24"/>
          <w:szCs w:val="24"/>
        </w:rPr>
      </w:pPr>
      <w:r w:rsidRPr="007D103F">
        <w:rPr>
          <w:rFonts w:ascii="PT Sans" w:hAnsi="PT Sans"/>
          <w:sz w:val="24"/>
          <w:szCs w:val="24"/>
        </w:rPr>
        <w:t xml:space="preserve">Crear un entorno seguro en el que las personas se sientan cómodas dando su opinión y dedicando atención al entendimiento y aplicación del Código Ético. </w:t>
      </w:r>
    </w:p>
    <w:p w14:paraId="60B618B7" w14:textId="77777777" w:rsidR="00DF2786" w:rsidRPr="007D103F" w:rsidRDefault="00DF2786" w:rsidP="00DF2786">
      <w:pPr>
        <w:pStyle w:val="Prrafodelista"/>
        <w:numPr>
          <w:ilvl w:val="0"/>
          <w:numId w:val="2"/>
        </w:numPr>
        <w:rPr>
          <w:rFonts w:ascii="PT Sans" w:hAnsi="PT Sans"/>
          <w:sz w:val="24"/>
          <w:szCs w:val="24"/>
        </w:rPr>
      </w:pPr>
      <w:r w:rsidRPr="007D103F">
        <w:rPr>
          <w:rFonts w:ascii="PT Sans" w:hAnsi="PT Sans"/>
          <w:sz w:val="24"/>
          <w:szCs w:val="24"/>
        </w:rPr>
        <w:t xml:space="preserve">Fomentar un ambiente de trabajo que permita el </w:t>
      </w:r>
      <w:r w:rsidRPr="007D103F">
        <w:rPr>
          <w:rFonts w:ascii="PT Sans" w:hAnsi="PT Sans"/>
          <w:sz w:val="24"/>
          <w:szCs w:val="24"/>
        </w:rPr>
        <w:lastRenderedPageBreak/>
        <w:t xml:space="preserve">desarrollo profesional de las personas que forman parte del Grupo, logrando un equipo </w:t>
      </w:r>
      <w:r w:rsidRPr="007D103F">
        <w:rPr>
          <w:rFonts w:ascii="PT Sans" w:hAnsi="PT Sans"/>
          <w:sz w:val="24"/>
          <w:szCs w:val="24"/>
        </w:rPr>
        <w:t>profesional, comprometido, motivado y formado.</w:t>
      </w:r>
    </w:p>
    <w:p w14:paraId="75E63989" w14:textId="77777777" w:rsidR="00A668DE" w:rsidRDefault="00A668DE" w:rsidP="00ED7E8B">
      <w:pPr>
        <w:ind w:left="360"/>
        <w:rPr>
          <w:rFonts w:ascii="PT Sans" w:hAnsi="PT Sans"/>
          <w:sz w:val="24"/>
          <w:szCs w:val="24"/>
        </w:rPr>
        <w:sectPr w:rsidR="00A668DE" w:rsidSect="00DC189F">
          <w:pgSz w:w="11906" w:h="16838"/>
          <w:pgMar w:top="1418" w:right="1701" w:bottom="1418" w:left="1701" w:header="709" w:footer="709" w:gutter="0"/>
          <w:pgNumType w:start="1"/>
          <w:cols w:num="2" w:space="708"/>
          <w:titlePg/>
          <w:docGrid w:linePitch="360"/>
        </w:sectPr>
      </w:pPr>
    </w:p>
    <w:p w14:paraId="45149BD2" w14:textId="7F0BA7C1" w:rsidR="00120995" w:rsidRPr="007D103F" w:rsidRDefault="00A668DE" w:rsidP="00ED7E8B">
      <w:pPr>
        <w:ind w:left="360"/>
        <w:rPr>
          <w:rFonts w:ascii="PT Sans" w:hAnsi="PT Sans"/>
          <w:sz w:val="24"/>
          <w:szCs w:val="24"/>
        </w:rPr>
      </w:pPr>
      <w:r>
        <w:rPr>
          <w:rFonts w:ascii="PT Sans" w:hAnsi="PT Sans"/>
          <w:sz w:val="24"/>
          <w:szCs w:val="24"/>
        </w:rPr>
        <w:br/>
      </w:r>
      <w:r w:rsidR="00120995" w:rsidRPr="007D103F">
        <w:rPr>
          <w:rFonts w:ascii="PT Sans" w:hAnsi="PT Sans"/>
          <w:sz w:val="24"/>
          <w:szCs w:val="24"/>
        </w:rPr>
        <w:t xml:space="preserve">En el Grupo Alter Enersun creemos que es posible hacer el bien, haciéndolo bien. Fomentamos un entorno de diálogo y aprendizaje continuo que promueva la mejora constante de nuestros procesos de gestión. </w:t>
      </w:r>
    </w:p>
    <w:p w14:paraId="1C3A2E37" w14:textId="77777777" w:rsidR="00A668DE" w:rsidRDefault="00A668DE">
      <w:pPr>
        <w:jc w:val="left"/>
        <w:rPr>
          <w:rFonts w:ascii="PT Sans" w:hAnsi="PT Sans"/>
          <w:sz w:val="24"/>
          <w:szCs w:val="24"/>
        </w:rPr>
        <w:sectPr w:rsidR="00A668DE" w:rsidSect="00A668DE">
          <w:type w:val="continuous"/>
          <w:pgSz w:w="11906" w:h="16838"/>
          <w:pgMar w:top="1418" w:right="1701" w:bottom="1418" w:left="1701" w:header="709" w:footer="709" w:gutter="0"/>
          <w:pgNumType w:start="0"/>
          <w:cols w:space="708"/>
          <w:titlePg/>
          <w:docGrid w:linePitch="360"/>
        </w:sectPr>
      </w:pPr>
    </w:p>
    <w:p w14:paraId="7F97C2FA" w14:textId="77777777" w:rsidR="00B55491" w:rsidRPr="007D103F" w:rsidRDefault="00B55491">
      <w:pPr>
        <w:jc w:val="left"/>
        <w:rPr>
          <w:rFonts w:ascii="PT Sans" w:eastAsiaTheme="majorEastAsia" w:hAnsi="PT Sans" w:cstheme="majorBidi"/>
          <w:b/>
          <w:color w:val="0F4761" w:themeColor="accent1" w:themeShade="BF"/>
          <w:sz w:val="24"/>
          <w:szCs w:val="24"/>
        </w:rPr>
      </w:pPr>
      <w:r w:rsidRPr="007D103F">
        <w:rPr>
          <w:rFonts w:ascii="PT Sans" w:hAnsi="PT Sans"/>
          <w:sz w:val="24"/>
          <w:szCs w:val="24"/>
        </w:rPr>
        <w:br w:type="page"/>
      </w:r>
    </w:p>
    <w:p w14:paraId="2C7694AE" w14:textId="619DD8EC" w:rsidR="00DD2DE3" w:rsidRPr="007D103F" w:rsidRDefault="00BA34AE" w:rsidP="00DD2DE3">
      <w:pPr>
        <w:pStyle w:val="Ttulo1"/>
        <w:rPr>
          <w:rFonts w:ascii="PT Sans" w:hAnsi="PT Sans"/>
          <w:sz w:val="24"/>
          <w:szCs w:val="24"/>
        </w:rPr>
      </w:pPr>
      <w:bookmarkStart w:id="3" w:name="_Toc199321611"/>
      <w:r w:rsidRPr="007D103F">
        <w:rPr>
          <w:rFonts w:ascii="PT Sans" w:hAnsi="PT Sans"/>
          <w:sz w:val="24"/>
          <w:szCs w:val="24"/>
        </w:rPr>
        <w:lastRenderedPageBreak/>
        <w:t>Nuestros v</w:t>
      </w:r>
      <w:r w:rsidR="00DD2DE3" w:rsidRPr="007D103F">
        <w:rPr>
          <w:rFonts w:ascii="PT Sans" w:hAnsi="PT Sans"/>
          <w:sz w:val="24"/>
          <w:szCs w:val="24"/>
        </w:rPr>
        <w:t>alores</w:t>
      </w:r>
      <w:bookmarkEnd w:id="3"/>
      <w:r w:rsidR="00DD2DE3" w:rsidRPr="007D103F">
        <w:rPr>
          <w:rFonts w:ascii="PT Sans" w:hAnsi="PT Sans"/>
          <w:sz w:val="24"/>
          <w:szCs w:val="24"/>
        </w:rPr>
        <w:t xml:space="preserve"> </w:t>
      </w:r>
    </w:p>
    <w:p w14:paraId="5C32B326" w14:textId="67A89BCD" w:rsidR="00DD2DE3" w:rsidRPr="007D103F" w:rsidRDefault="00B55491" w:rsidP="00003128">
      <w:pPr>
        <w:rPr>
          <w:rFonts w:ascii="PT Sans" w:hAnsi="PT Sans"/>
          <w:sz w:val="24"/>
          <w:szCs w:val="24"/>
        </w:rPr>
      </w:pPr>
      <w:r w:rsidRPr="007D103F">
        <w:rPr>
          <w:rFonts w:ascii="PT Sans" w:hAnsi="PT Sans"/>
          <w:sz w:val="24"/>
          <w:szCs w:val="24"/>
        </w:rPr>
        <w:t xml:space="preserve">Los </w:t>
      </w:r>
      <w:r w:rsidR="00DD2DE3" w:rsidRPr="007D103F">
        <w:rPr>
          <w:rFonts w:ascii="PT Sans" w:hAnsi="PT Sans"/>
          <w:sz w:val="24"/>
          <w:szCs w:val="24"/>
        </w:rPr>
        <w:t xml:space="preserve">valores </w:t>
      </w:r>
      <w:r w:rsidRPr="007D103F">
        <w:rPr>
          <w:rFonts w:ascii="PT Sans" w:hAnsi="PT Sans"/>
          <w:sz w:val="24"/>
          <w:szCs w:val="24"/>
        </w:rPr>
        <w:t xml:space="preserve">del Grupo Alter </w:t>
      </w:r>
      <w:r w:rsidR="00DD2DE3" w:rsidRPr="007D103F">
        <w:rPr>
          <w:rFonts w:ascii="PT Sans" w:hAnsi="PT Sans"/>
          <w:sz w:val="24"/>
          <w:szCs w:val="24"/>
        </w:rPr>
        <w:t xml:space="preserve">constituyen el marco de referencia </w:t>
      </w:r>
      <w:r w:rsidR="00CE4CC4" w:rsidRPr="007D103F">
        <w:rPr>
          <w:rFonts w:ascii="PT Sans" w:hAnsi="PT Sans"/>
          <w:sz w:val="24"/>
          <w:szCs w:val="24"/>
        </w:rPr>
        <w:t>de comportamiento para todas las p</w:t>
      </w:r>
      <w:r w:rsidR="006945A6" w:rsidRPr="007D103F">
        <w:rPr>
          <w:rFonts w:ascii="PT Sans" w:hAnsi="PT Sans"/>
          <w:sz w:val="24"/>
          <w:szCs w:val="24"/>
        </w:rPr>
        <w:t>ersonas que forman el</w:t>
      </w:r>
      <w:r w:rsidR="00DD2DE3" w:rsidRPr="007D103F">
        <w:rPr>
          <w:rFonts w:ascii="PT Sans" w:hAnsi="PT Sans"/>
          <w:sz w:val="24"/>
          <w:szCs w:val="24"/>
        </w:rPr>
        <w:t xml:space="preserve"> </w:t>
      </w:r>
      <w:r w:rsidR="0073140B" w:rsidRPr="007D103F">
        <w:rPr>
          <w:rFonts w:ascii="PT Sans" w:hAnsi="PT Sans"/>
          <w:sz w:val="24"/>
          <w:szCs w:val="24"/>
        </w:rPr>
        <w:t>Grupo Alter</w:t>
      </w:r>
      <w:r w:rsidR="00CE4CC4" w:rsidRPr="007D103F">
        <w:rPr>
          <w:rFonts w:ascii="PT Sans" w:hAnsi="PT Sans"/>
          <w:sz w:val="24"/>
          <w:szCs w:val="24"/>
        </w:rPr>
        <w:t xml:space="preserve"> en el cumplimiento de sus r</w:t>
      </w:r>
      <w:r w:rsidR="00DD2DE3" w:rsidRPr="007D103F">
        <w:rPr>
          <w:rFonts w:ascii="PT Sans" w:hAnsi="PT Sans"/>
          <w:sz w:val="24"/>
          <w:szCs w:val="24"/>
        </w:rPr>
        <w:t>esponsabilidades</w:t>
      </w:r>
      <w:r w:rsidR="00CE4CC4" w:rsidRPr="007D103F">
        <w:rPr>
          <w:rFonts w:ascii="PT Sans" w:hAnsi="PT Sans"/>
          <w:sz w:val="24"/>
          <w:szCs w:val="24"/>
        </w:rPr>
        <w:t>.</w:t>
      </w:r>
    </w:p>
    <w:p w14:paraId="76BD14CA" w14:textId="56046543" w:rsidR="003639E5" w:rsidRPr="007D103F" w:rsidRDefault="003639E5" w:rsidP="007D103F">
      <w:pPr>
        <w:pStyle w:val="Ttulo2"/>
      </w:pPr>
      <w:bookmarkStart w:id="4" w:name="_Toc199321612"/>
      <w:r w:rsidRPr="007D103F">
        <w:t>Integridad</w:t>
      </w:r>
      <w:bookmarkEnd w:id="4"/>
    </w:p>
    <w:p w14:paraId="56EAFF7E" w14:textId="77777777" w:rsidR="00804351" w:rsidRPr="007D103F" w:rsidRDefault="00804351" w:rsidP="00BA34AE">
      <w:pPr>
        <w:pStyle w:val="Ttulo3"/>
        <w:rPr>
          <w:rFonts w:ascii="PT Sans" w:hAnsi="PT Sans"/>
          <w:szCs w:val="24"/>
        </w:rPr>
      </w:pPr>
      <w:bookmarkStart w:id="5" w:name="_Toc199321613"/>
      <w:r w:rsidRPr="007D103F">
        <w:rPr>
          <w:rFonts w:ascii="PT Sans" w:hAnsi="PT Sans"/>
          <w:szCs w:val="24"/>
        </w:rPr>
        <w:t>Honestidad</w:t>
      </w:r>
      <w:bookmarkEnd w:id="5"/>
    </w:p>
    <w:p w14:paraId="2990AA71" w14:textId="77777777" w:rsidR="00DB2565" w:rsidRPr="007D103F" w:rsidRDefault="0092164B" w:rsidP="00804351">
      <w:pPr>
        <w:rPr>
          <w:rFonts w:ascii="PT Sans" w:hAnsi="PT Sans"/>
          <w:sz w:val="24"/>
          <w:szCs w:val="24"/>
        </w:rPr>
      </w:pPr>
      <w:r w:rsidRPr="007D103F">
        <w:rPr>
          <w:rFonts w:ascii="PT Sans" w:hAnsi="PT Sans"/>
          <w:sz w:val="24"/>
          <w:szCs w:val="24"/>
        </w:rPr>
        <w:t>Trabajamos para construir relaciones honestas con los grupos de interés del Grupo</w:t>
      </w:r>
      <w:r w:rsidR="001775CE" w:rsidRPr="007D103F">
        <w:rPr>
          <w:rFonts w:ascii="PT Sans" w:hAnsi="PT Sans"/>
          <w:sz w:val="24"/>
          <w:szCs w:val="24"/>
        </w:rPr>
        <w:t xml:space="preserve">. </w:t>
      </w:r>
    </w:p>
    <w:p w14:paraId="10586C1B" w14:textId="6E5E2BF6" w:rsidR="00804351" w:rsidRPr="007D103F" w:rsidRDefault="00DB2565" w:rsidP="00804351">
      <w:pPr>
        <w:rPr>
          <w:rFonts w:ascii="PT Sans" w:hAnsi="PT Sans"/>
          <w:sz w:val="24"/>
          <w:szCs w:val="24"/>
        </w:rPr>
      </w:pPr>
      <w:r w:rsidRPr="007D103F">
        <w:rPr>
          <w:rFonts w:ascii="PT Sans" w:hAnsi="PT Sans"/>
          <w:sz w:val="24"/>
          <w:szCs w:val="24"/>
        </w:rPr>
        <w:t xml:space="preserve">El Grupo, en los distintos sectores en los que opera, trabaja </w:t>
      </w:r>
      <w:r w:rsidR="00727677" w:rsidRPr="007D103F">
        <w:rPr>
          <w:rFonts w:ascii="PT Sans" w:hAnsi="PT Sans"/>
          <w:sz w:val="24"/>
          <w:szCs w:val="24"/>
        </w:rPr>
        <w:t>para diferenciarse por unos</w:t>
      </w:r>
      <w:r w:rsidRPr="007D103F">
        <w:rPr>
          <w:rFonts w:ascii="PT Sans" w:hAnsi="PT Sans"/>
          <w:sz w:val="24"/>
          <w:szCs w:val="24"/>
        </w:rPr>
        <w:t xml:space="preserve"> altos </w:t>
      </w:r>
      <w:r w:rsidR="00727677" w:rsidRPr="007D103F">
        <w:rPr>
          <w:rFonts w:ascii="PT Sans" w:hAnsi="PT Sans"/>
          <w:sz w:val="24"/>
          <w:szCs w:val="24"/>
        </w:rPr>
        <w:t>estándares de calidad y seguridad</w:t>
      </w:r>
      <w:r w:rsidR="00804351" w:rsidRPr="007D103F">
        <w:rPr>
          <w:rFonts w:ascii="PT Sans" w:hAnsi="PT Sans"/>
          <w:sz w:val="24"/>
          <w:szCs w:val="24"/>
        </w:rPr>
        <w:t xml:space="preserve"> </w:t>
      </w:r>
      <w:r w:rsidR="00727677" w:rsidRPr="007D103F">
        <w:rPr>
          <w:rFonts w:ascii="PT Sans" w:hAnsi="PT Sans"/>
          <w:sz w:val="24"/>
          <w:szCs w:val="24"/>
        </w:rPr>
        <w:t>en sus actividades, con el objetivo de entregar</w:t>
      </w:r>
      <w:r w:rsidR="00485565" w:rsidRPr="007D103F">
        <w:rPr>
          <w:rFonts w:ascii="PT Sans" w:hAnsi="PT Sans"/>
          <w:sz w:val="24"/>
          <w:szCs w:val="24"/>
        </w:rPr>
        <w:t xml:space="preserve"> servicios de alto valor añadido </w:t>
      </w:r>
      <w:r w:rsidR="009846E2" w:rsidRPr="007D103F">
        <w:rPr>
          <w:rFonts w:ascii="PT Sans" w:hAnsi="PT Sans"/>
          <w:sz w:val="24"/>
          <w:szCs w:val="24"/>
        </w:rPr>
        <w:t>que se adapten a las necesidades reales de nuestros clientes.</w:t>
      </w:r>
    </w:p>
    <w:p w14:paraId="2158D37E" w14:textId="4ED66488" w:rsidR="00E03BC9" w:rsidRPr="007D103F" w:rsidRDefault="009846E2" w:rsidP="007C167A">
      <w:pPr>
        <w:rPr>
          <w:rFonts w:ascii="PT Sans" w:hAnsi="PT Sans"/>
          <w:sz w:val="24"/>
          <w:szCs w:val="24"/>
        </w:rPr>
      </w:pPr>
      <w:r w:rsidRPr="007D103F">
        <w:rPr>
          <w:rFonts w:ascii="PT Sans" w:hAnsi="PT Sans"/>
          <w:sz w:val="24"/>
          <w:szCs w:val="24"/>
        </w:rPr>
        <w:t xml:space="preserve">Creemos que la honestidad </w:t>
      </w:r>
      <w:r w:rsidR="007C167A" w:rsidRPr="007D103F">
        <w:rPr>
          <w:rFonts w:ascii="PT Sans" w:hAnsi="PT Sans"/>
          <w:sz w:val="24"/>
          <w:szCs w:val="24"/>
        </w:rPr>
        <w:t>en relación con</w:t>
      </w:r>
      <w:r w:rsidRPr="007D103F">
        <w:rPr>
          <w:rFonts w:ascii="PT Sans" w:hAnsi="PT Sans"/>
          <w:sz w:val="24"/>
          <w:szCs w:val="24"/>
        </w:rPr>
        <w:t xml:space="preserve"> nuestras capacidades y conocimiento es fundamental para construir relaciones de confianza y a largo plazo con nu</w:t>
      </w:r>
      <w:r w:rsidR="00E03BC9" w:rsidRPr="007D103F">
        <w:rPr>
          <w:rFonts w:ascii="PT Sans" w:hAnsi="PT Sans"/>
          <w:sz w:val="24"/>
          <w:szCs w:val="24"/>
        </w:rPr>
        <w:t xml:space="preserve">estro entorno. </w:t>
      </w:r>
    </w:p>
    <w:p w14:paraId="6ED38B83" w14:textId="377D3A79" w:rsidR="00B25A95" w:rsidRPr="007D103F" w:rsidRDefault="007C167A" w:rsidP="00804351">
      <w:pPr>
        <w:rPr>
          <w:rFonts w:ascii="PT Sans" w:hAnsi="PT Sans"/>
          <w:sz w:val="24"/>
          <w:szCs w:val="24"/>
        </w:rPr>
      </w:pPr>
      <w:r w:rsidRPr="007D103F">
        <w:rPr>
          <w:rFonts w:ascii="PT Sans" w:hAnsi="PT Sans"/>
          <w:sz w:val="24"/>
          <w:szCs w:val="24"/>
        </w:rPr>
        <w:t>Aplicamos a</w:t>
      </w:r>
      <w:r w:rsidR="006D7986" w:rsidRPr="007D103F">
        <w:rPr>
          <w:rFonts w:ascii="PT Sans" w:hAnsi="PT Sans"/>
          <w:sz w:val="24"/>
          <w:szCs w:val="24"/>
        </w:rPr>
        <w:t xml:space="preserve"> nuestros socios comerciales los mismos principios éticos de respeto, honestidad y colaboración que seguimos con nuestros </w:t>
      </w:r>
      <w:r w:rsidRPr="007D103F">
        <w:rPr>
          <w:rFonts w:ascii="PT Sans" w:hAnsi="PT Sans"/>
          <w:sz w:val="24"/>
          <w:szCs w:val="24"/>
        </w:rPr>
        <w:t xml:space="preserve">propios </w:t>
      </w:r>
      <w:r w:rsidR="00B25A95" w:rsidRPr="007D103F">
        <w:rPr>
          <w:rFonts w:ascii="PT Sans" w:hAnsi="PT Sans"/>
          <w:sz w:val="24"/>
          <w:szCs w:val="24"/>
        </w:rPr>
        <w:t>equipos y que nos gustaría recibir por parte de ellos.</w:t>
      </w:r>
    </w:p>
    <w:p w14:paraId="0C6FDD2E" w14:textId="481F2C9E" w:rsidR="008356DD" w:rsidRPr="007D103F" w:rsidRDefault="008356DD" w:rsidP="008356DD">
      <w:pPr>
        <w:pStyle w:val="Ttulo3"/>
        <w:rPr>
          <w:rFonts w:ascii="PT Sans" w:hAnsi="PT Sans"/>
          <w:szCs w:val="24"/>
        </w:rPr>
      </w:pPr>
      <w:bookmarkStart w:id="6" w:name="_Toc199321614"/>
      <w:r w:rsidRPr="007D103F">
        <w:rPr>
          <w:rFonts w:ascii="PT Sans" w:hAnsi="PT Sans"/>
          <w:szCs w:val="24"/>
        </w:rPr>
        <w:t xml:space="preserve">Defensa de la libre </w:t>
      </w:r>
      <w:commentRangeStart w:id="7"/>
      <w:r w:rsidRPr="007D103F">
        <w:rPr>
          <w:rFonts w:ascii="PT Sans" w:hAnsi="PT Sans"/>
          <w:szCs w:val="24"/>
        </w:rPr>
        <w:t>competencia</w:t>
      </w:r>
      <w:bookmarkEnd w:id="6"/>
      <w:commentRangeEnd w:id="7"/>
      <w:r w:rsidR="00F106A2" w:rsidRPr="007D103F">
        <w:rPr>
          <w:rStyle w:val="Refdecomentario"/>
          <w:rFonts w:ascii="PT Sans" w:hAnsi="PT Sans"/>
          <w:sz w:val="24"/>
          <w:szCs w:val="24"/>
        </w:rPr>
        <w:commentReference w:id="7"/>
      </w:r>
    </w:p>
    <w:p w14:paraId="42F66A70" w14:textId="3F508E46" w:rsidR="00804351" w:rsidRPr="007D103F" w:rsidRDefault="00F106A2" w:rsidP="00804351">
      <w:pPr>
        <w:rPr>
          <w:rFonts w:ascii="PT Sans" w:hAnsi="PT Sans"/>
          <w:sz w:val="24"/>
          <w:szCs w:val="24"/>
        </w:rPr>
      </w:pPr>
      <w:r w:rsidRPr="007D103F">
        <w:rPr>
          <w:rFonts w:ascii="PT Sans" w:hAnsi="PT Sans"/>
          <w:sz w:val="24"/>
          <w:szCs w:val="24"/>
        </w:rPr>
        <w:t xml:space="preserve">Defendemos la libre competencia y no tomamos parte en prácticas que puedan </w:t>
      </w:r>
      <w:r w:rsidR="00AB6F09" w:rsidRPr="007D103F">
        <w:rPr>
          <w:rFonts w:ascii="PT Sans" w:hAnsi="PT Sans"/>
          <w:sz w:val="24"/>
          <w:szCs w:val="24"/>
        </w:rPr>
        <w:t xml:space="preserve">afectar al libre mercado o generar ventajas competitivas no éticas o ilegales. </w:t>
      </w:r>
    </w:p>
    <w:p w14:paraId="404EE827" w14:textId="7D2F84A8" w:rsidR="00804351" w:rsidRPr="007D103F" w:rsidRDefault="00A668DE" w:rsidP="006F1DF0">
      <w:pPr>
        <w:rPr>
          <w:rFonts w:ascii="PT Sans" w:hAnsi="PT Sans"/>
          <w:sz w:val="24"/>
          <w:szCs w:val="24"/>
        </w:rPr>
      </w:pPr>
      <w:r>
        <w:rPr>
          <w:rFonts w:ascii="PT Sans" w:hAnsi="PT Sans"/>
          <w:sz w:val="24"/>
          <w:szCs w:val="24"/>
        </w:rPr>
        <w:br/>
      </w:r>
      <w:r w:rsidR="00D232C0" w:rsidRPr="007D103F">
        <w:rPr>
          <w:rFonts w:ascii="PT Sans" w:hAnsi="PT Sans"/>
          <w:sz w:val="24"/>
          <w:szCs w:val="24"/>
        </w:rPr>
        <w:t xml:space="preserve">A modo enunciativo, no limitativo, el Grupo Alter rechaza totalmente </w:t>
      </w:r>
      <w:r w:rsidR="006F1DF0" w:rsidRPr="007D103F">
        <w:rPr>
          <w:rFonts w:ascii="PT Sans" w:hAnsi="PT Sans"/>
          <w:sz w:val="24"/>
          <w:szCs w:val="24"/>
        </w:rPr>
        <w:t xml:space="preserve">prácticas </w:t>
      </w:r>
      <w:r w:rsidR="007D103F" w:rsidRPr="007D103F">
        <w:rPr>
          <w:rFonts w:ascii="PT Sans" w:hAnsi="PT Sans"/>
          <w:sz w:val="24"/>
          <w:szCs w:val="24"/>
        </w:rPr>
        <w:t>como compartir</w:t>
      </w:r>
      <w:r w:rsidR="00804351" w:rsidRPr="007D103F">
        <w:rPr>
          <w:rFonts w:ascii="PT Sans" w:hAnsi="PT Sans"/>
          <w:sz w:val="24"/>
          <w:szCs w:val="24"/>
        </w:rPr>
        <w:t xml:space="preserve"> información de carácter no público de los socios comerciales o terceros con sus competidores</w:t>
      </w:r>
      <w:r w:rsidR="006F1DF0" w:rsidRPr="007D103F">
        <w:rPr>
          <w:rFonts w:ascii="PT Sans" w:hAnsi="PT Sans"/>
          <w:sz w:val="24"/>
          <w:szCs w:val="24"/>
        </w:rPr>
        <w:t xml:space="preserve"> o </w:t>
      </w:r>
      <w:r w:rsidR="00BF70C0" w:rsidRPr="007D103F">
        <w:rPr>
          <w:rFonts w:ascii="PT Sans" w:hAnsi="PT Sans"/>
          <w:sz w:val="24"/>
          <w:szCs w:val="24"/>
        </w:rPr>
        <w:t>i</w:t>
      </w:r>
      <w:r w:rsidR="00804351" w:rsidRPr="007D103F">
        <w:rPr>
          <w:rFonts w:ascii="PT Sans" w:hAnsi="PT Sans"/>
          <w:sz w:val="24"/>
          <w:szCs w:val="24"/>
        </w:rPr>
        <w:t>ntentar obtener información que no sea de dominio público sobre la competencia a partir de nuevas contrataciones o de candidatos al empleo</w:t>
      </w:r>
      <w:r w:rsidR="00BF70C0" w:rsidRPr="007D103F">
        <w:rPr>
          <w:rFonts w:ascii="PT Sans" w:hAnsi="PT Sans"/>
          <w:sz w:val="24"/>
          <w:szCs w:val="24"/>
        </w:rPr>
        <w:t>.</w:t>
      </w:r>
    </w:p>
    <w:p w14:paraId="35061390" w14:textId="0D29A402" w:rsidR="00BF70C0" w:rsidRPr="007D103F" w:rsidRDefault="00BF70C0" w:rsidP="00BF70C0">
      <w:pPr>
        <w:rPr>
          <w:rFonts w:ascii="PT Sans" w:hAnsi="PT Sans"/>
          <w:sz w:val="24"/>
          <w:szCs w:val="24"/>
        </w:rPr>
      </w:pPr>
      <w:r w:rsidRPr="007D103F">
        <w:rPr>
          <w:rFonts w:ascii="PT Sans" w:hAnsi="PT Sans"/>
          <w:sz w:val="24"/>
          <w:szCs w:val="24"/>
        </w:rPr>
        <w:t xml:space="preserve">Estos </w:t>
      </w:r>
      <w:r w:rsidR="007D103F" w:rsidRPr="007D103F">
        <w:rPr>
          <w:rFonts w:ascii="PT Sans" w:hAnsi="PT Sans"/>
          <w:sz w:val="24"/>
          <w:szCs w:val="24"/>
        </w:rPr>
        <w:t>comportamientos</w:t>
      </w:r>
      <w:r w:rsidRPr="007D103F">
        <w:rPr>
          <w:rFonts w:ascii="PT Sans" w:hAnsi="PT Sans"/>
          <w:sz w:val="24"/>
          <w:szCs w:val="24"/>
        </w:rPr>
        <w:t xml:space="preserve"> son líneas rojas para el Grupo Alter Enersun y deben evitarse en todo caso. </w:t>
      </w:r>
      <w:r w:rsidR="006369CB" w:rsidRPr="007D103F">
        <w:rPr>
          <w:rFonts w:ascii="PT Sans" w:hAnsi="PT Sans"/>
          <w:sz w:val="24"/>
          <w:szCs w:val="24"/>
        </w:rPr>
        <w:t xml:space="preserve">Si se detectan posibles eventos de esta </w:t>
      </w:r>
      <w:r w:rsidR="007D103F" w:rsidRPr="007D103F">
        <w:rPr>
          <w:rFonts w:ascii="PT Sans" w:hAnsi="PT Sans"/>
          <w:sz w:val="24"/>
          <w:szCs w:val="24"/>
        </w:rPr>
        <w:t>tipología</w:t>
      </w:r>
      <w:r w:rsidR="006369CB" w:rsidRPr="007D103F">
        <w:rPr>
          <w:rFonts w:ascii="PT Sans" w:hAnsi="PT Sans"/>
          <w:sz w:val="24"/>
          <w:szCs w:val="24"/>
        </w:rPr>
        <w:t xml:space="preserve"> se deberá informar inmediatamente </w:t>
      </w:r>
      <w:r w:rsidRPr="007D103F">
        <w:rPr>
          <w:rFonts w:ascii="PT Sans" w:hAnsi="PT Sans"/>
          <w:sz w:val="24"/>
          <w:szCs w:val="24"/>
        </w:rPr>
        <w:t>al Chief Compliance Officer:</w:t>
      </w:r>
    </w:p>
    <w:p w14:paraId="58229333" w14:textId="77777777" w:rsidR="00437B4B" w:rsidRPr="007D103F" w:rsidRDefault="00437B4B" w:rsidP="00437B4B">
      <w:pPr>
        <w:rPr>
          <w:rFonts w:ascii="PT Sans" w:hAnsi="PT Sans"/>
          <w:sz w:val="24"/>
          <w:szCs w:val="24"/>
        </w:rPr>
      </w:pPr>
      <w:r w:rsidRPr="007D103F">
        <w:rPr>
          <w:rFonts w:ascii="PT Sans" w:hAnsi="PT Sans"/>
          <w:sz w:val="24"/>
          <w:szCs w:val="24"/>
        </w:rPr>
        <w:t>Asimismo, todas las oportunidades de negocio identificadas en el ejercicio de las funciones de cualquier persona del Grupo son propiedad exclusiva de la Compañía. Ningún empleado o colaborador puede apropiarse, desviar o transferir a terceros, oportunidades de negocio que haya conocido o desarrollado en el marco de su actividad profesional dentro del Grupo Alter. El aprovechamiento personal o en beneficio de terceros de dichas oportunidades constituye una infracción grave de este Código Ético y será tratado conforme a los procedimientos disciplinarios establecidos.</w:t>
      </w:r>
    </w:p>
    <w:p w14:paraId="0B084722" w14:textId="5DBE3AD9" w:rsidR="0023466B" w:rsidRPr="007D103F" w:rsidRDefault="0023466B" w:rsidP="00BA34AE">
      <w:pPr>
        <w:pStyle w:val="Ttulo3"/>
        <w:rPr>
          <w:rFonts w:ascii="PT Sans" w:hAnsi="PT Sans"/>
          <w:szCs w:val="24"/>
        </w:rPr>
      </w:pPr>
      <w:bookmarkStart w:id="8" w:name="_Toc199321615"/>
      <w:r w:rsidRPr="007D103F">
        <w:rPr>
          <w:rFonts w:ascii="PT Sans" w:hAnsi="PT Sans"/>
          <w:szCs w:val="24"/>
        </w:rPr>
        <w:t>Cero tolerancia con la corrupción</w:t>
      </w:r>
      <w:r w:rsidR="00885E53" w:rsidRPr="007D103F">
        <w:rPr>
          <w:rFonts w:ascii="PT Sans" w:hAnsi="PT Sans"/>
          <w:szCs w:val="24"/>
        </w:rPr>
        <w:t xml:space="preserve"> y el blanqueo de capitales</w:t>
      </w:r>
      <w:bookmarkEnd w:id="8"/>
    </w:p>
    <w:p w14:paraId="7548B0A8" w14:textId="77777777" w:rsidR="00DA3036" w:rsidRPr="007D103F" w:rsidRDefault="00DA4618" w:rsidP="00DA4618">
      <w:pPr>
        <w:rPr>
          <w:rFonts w:ascii="PT Sans" w:hAnsi="PT Sans"/>
          <w:sz w:val="24"/>
          <w:szCs w:val="24"/>
        </w:rPr>
      </w:pPr>
      <w:r w:rsidRPr="007D103F">
        <w:rPr>
          <w:rFonts w:ascii="PT Sans" w:hAnsi="PT Sans"/>
          <w:sz w:val="24"/>
          <w:szCs w:val="24"/>
        </w:rPr>
        <w:t xml:space="preserve">El Grupo ALTER rechaza toda forma de corrupción y de fraude, público o privado, y aplica un criterio de </w:t>
      </w:r>
      <w:r w:rsidRPr="007D103F">
        <w:rPr>
          <w:rFonts w:ascii="PT Sans" w:hAnsi="PT Sans"/>
          <w:sz w:val="24"/>
          <w:szCs w:val="24"/>
        </w:rPr>
        <w:lastRenderedPageBreak/>
        <w:t xml:space="preserve">tolerancia cero respecto a cualquier incumplimiento de esta </w:t>
      </w:r>
      <w:r w:rsidR="00DA3036" w:rsidRPr="007D103F">
        <w:rPr>
          <w:rFonts w:ascii="PT Sans" w:hAnsi="PT Sans"/>
          <w:sz w:val="24"/>
          <w:szCs w:val="24"/>
        </w:rPr>
        <w:t>materia</w:t>
      </w:r>
      <w:r w:rsidRPr="007D103F">
        <w:rPr>
          <w:rFonts w:ascii="PT Sans" w:hAnsi="PT Sans"/>
          <w:sz w:val="24"/>
          <w:szCs w:val="24"/>
        </w:rPr>
        <w:t xml:space="preserve">. </w:t>
      </w:r>
    </w:p>
    <w:p w14:paraId="62CACC4E" w14:textId="423B3AB9" w:rsidR="00DA4618" w:rsidRPr="007D103F" w:rsidRDefault="00DA4618" w:rsidP="00DA4618">
      <w:pPr>
        <w:rPr>
          <w:rFonts w:ascii="PT Sans" w:hAnsi="PT Sans"/>
          <w:sz w:val="24"/>
          <w:szCs w:val="24"/>
        </w:rPr>
      </w:pPr>
      <w:r w:rsidRPr="007D103F">
        <w:rPr>
          <w:rFonts w:ascii="PT Sans" w:hAnsi="PT Sans"/>
          <w:sz w:val="24"/>
          <w:szCs w:val="24"/>
        </w:rPr>
        <w:t>Con el fin de prevenir cualquiera de estas situaciones, el Grupo ALTER llevará a cabo todas sus actividades de acuerdo con la legislación en vigor en todos los ámbitos de actuación y en todos los países en los que opera, atendiendo a su espíritu y finalidad.</w:t>
      </w:r>
    </w:p>
    <w:p w14:paraId="7842D2EC" w14:textId="12E416C5" w:rsidR="00DA3036" w:rsidRPr="007D103F" w:rsidRDefault="00DA3036" w:rsidP="00DA4618">
      <w:pPr>
        <w:rPr>
          <w:rFonts w:ascii="PT Sans" w:hAnsi="PT Sans"/>
          <w:sz w:val="24"/>
          <w:szCs w:val="24"/>
        </w:rPr>
      </w:pPr>
      <w:r w:rsidRPr="007D103F">
        <w:rPr>
          <w:rFonts w:ascii="PT Sans" w:hAnsi="PT Sans"/>
          <w:sz w:val="24"/>
          <w:szCs w:val="24"/>
        </w:rPr>
        <w:t>Debido a la importancia de</w:t>
      </w:r>
      <w:r w:rsidR="004A71A6" w:rsidRPr="007D103F">
        <w:rPr>
          <w:rFonts w:ascii="PT Sans" w:hAnsi="PT Sans"/>
          <w:sz w:val="24"/>
          <w:szCs w:val="24"/>
        </w:rPr>
        <w:t xml:space="preserve"> esta materia, el Grupo Alter Enersun ha desarrollado una Política contra la corrupción y el blanqueo de capitales, disponible para consultar en su página web, y de obligado cumplimiento para las personas del Grupo y sus partes interesadas.</w:t>
      </w:r>
    </w:p>
    <w:p w14:paraId="4F4723C1" w14:textId="190CAAC0" w:rsidR="0023466B" w:rsidRPr="007D103F" w:rsidRDefault="0023466B" w:rsidP="00DA4618">
      <w:pPr>
        <w:rPr>
          <w:rFonts w:ascii="PT Sans" w:hAnsi="PT Sans"/>
          <w:sz w:val="24"/>
          <w:szCs w:val="24"/>
        </w:rPr>
      </w:pPr>
      <w:bookmarkStart w:id="9" w:name="_Toc199321616"/>
      <w:r w:rsidRPr="007D103F">
        <w:rPr>
          <w:rStyle w:val="Ttulo3Car"/>
          <w:rFonts w:ascii="PT Sans" w:hAnsi="PT Sans"/>
          <w:szCs w:val="24"/>
        </w:rPr>
        <w:t>Conflictos de intereses</w:t>
      </w:r>
      <w:bookmarkEnd w:id="9"/>
    </w:p>
    <w:p w14:paraId="21BB4381" w14:textId="55F5B4D6" w:rsidR="00C07D07" w:rsidRPr="007D103F" w:rsidRDefault="00C07D07" w:rsidP="00C07D07">
      <w:pPr>
        <w:rPr>
          <w:rFonts w:ascii="PT Sans" w:hAnsi="PT Sans"/>
          <w:sz w:val="24"/>
          <w:szCs w:val="24"/>
        </w:rPr>
      </w:pPr>
      <w:r w:rsidRPr="007D103F">
        <w:rPr>
          <w:rFonts w:ascii="PT Sans" w:hAnsi="PT Sans"/>
          <w:sz w:val="24"/>
          <w:szCs w:val="24"/>
        </w:rPr>
        <w:t>Un conflicto de interés puede surgir cuando tenemos intereses personales opuestos, que interfieren o que podrían percibirse como una interferencia con nuestra capacidad de tomar una decisión de negocio objetiva. Se espera de cada uno de nosotros que apliquemos nuestro buen juicio y que se eviten incluso situaciones que puedan aparentar ser un conflicto o que puedan afectar a la confianza que otros depositan en nosotros y dañar nuestra reputación.</w:t>
      </w:r>
    </w:p>
    <w:p w14:paraId="3F169EA5" w14:textId="00280BDC" w:rsidR="00C07D07" w:rsidRPr="007D103F" w:rsidRDefault="00C07D07" w:rsidP="00C07D07">
      <w:pPr>
        <w:rPr>
          <w:rFonts w:ascii="PT Sans" w:hAnsi="PT Sans"/>
          <w:sz w:val="24"/>
          <w:szCs w:val="24"/>
        </w:rPr>
      </w:pPr>
      <w:r w:rsidRPr="007D103F">
        <w:rPr>
          <w:rFonts w:ascii="PT Sans" w:hAnsi="PT Sans"/>
          <w:sz w:val="24"/>
          <w:szCs w:val="24"/>
        </w:rPr>
        <w:t xml:space="preserve">Los conflictos de intereses no siempre están claramente definidos. Para resolver cualquier duda, puedes consultar por escrito a tu superior jerárquico, o a Personas y Organización y/o el Chief Compliance Officer. Esto permitirá a la Compañía </w:t>
      </w:r>
      <w:r w:rsidRPr="007D103F">
        <w:rPr>
          <w:rFonts w:ascii="PT Sans" w:hAnsi="PT Sans"/>
          <w:sz w:val="24"/>
          <w:szCs w:val="24"/>
        </w:rPr>
        <w:t>evaluar, supervisar y gestionar la situación de forma adecuada.</w:t>
      </w:r>
    </w:p>
    <w:p w14:paraId="55702020" w14:textId="6DE2D2ED" w:rsidR="0023466B" w:rsidRPr="007D103F" w:rsidRDefault="0023466B" w:rsidP="00BA34AE">
      <w:pPr>
        <w:pStyle w:val="Ttulo3"/>
        <w:rPr>
          <w:rFonts w:ascii="PT Sans" w:hAnsi="PT Sans"/>
          <w:szCs w:val="24"/>
        </w:rPr>
      </w:pPr>
      <w:bookmarkStart w:id="10" w:name="_Toc199321617"/>
      <w:r w:rsidRPr="007D103F">
        <w:rPr>
          <w:rFonts w:ascii="PT Sans" w:hAnsi="PT Sans"/>
          <w:szCs w:val="24"/>
        </w:rPr>
        <w:t>Neutralidad política</w:t>
      </w:r>
      <w:bookmarkEnd w:id="10"/>
    </w:p>
    <w:p w14:paraId="273860E5" w14:textId="70BA4E67" w:rsidR="00804351" w:rsidRPr="007D103F" w:rsidRDefault="005773B9" w:rsidP="00804351">
      <w:pPr>
        <w:rPr>
          <w:rFonts w:ascii="PT Sans" w:hAnsi="PT Sans"/>
          <w:sz w:val="24"/>
          <w:szCs w:val="24"/>
        </w:rPr>
      </w:pPr>
      <w:r w:rsidRPr="007D103F">
        <w:rPr>
          <w:rFonts w:ascii="PT Sans" w:hAnsi="PT Sans"/>
          <w:sz w:val="24"/>
          <w:szCs w:val="24"/>
        </w:rPr>
        <w:t>Grupo Alter</w:t>
      </w:r>
      <w:r w:rsidR="00804351" w:rsidRPr="007D103F">
        <w:rPr>
          <w:rFonts w:ascii="PT Sans" w:hAnsi="PT Sans"/>
          <w:sz w:val="24"/>
          <w:szCs w:val="24"/>
        </w:rPr>
        <w:t xml:space="preserve"> no realiza ninguna donación política, ni en efectivo ni en especie.</w:t>
      </w:r>
    </w:p>
    <w:p w14:paraId="6680AF2F" w14:textId="271DFE65" w:rsidR="00804351" w:rsidRPr="007D103F" w:rsidRDefault="00817013" w:rsidP="00804351">
      <w:pPr>
        <w:rPr>
          <w:rFonts w:ascii="PT Sans" w:hAnsi="PT Sans"/>
          <w:sz w:val="24"/>
          <w:szCs w:val="24"/>
        </w:rPr>
      </w:pPr>
      <w:r w:rsidRPr="007D103F">
        <w:rPr>
          <w:rFonts w:ascii="PT Sans" w:hAnsi="PT Sans"/>
          <w:sz w:val="24"/>
          <w:szCs w:val="24"/>
        </w:rPr>
        <w:t>Por supuesto, s</w:t>
      </w:r>
      <w:r w:rsidR="00804351" w:rsidRPr="007D103F">
        <w:rPr>
          <w:rFonts w:ascii="PT Sans" w:hAnsi="PT Sans"/>
          <w:sz w:val="24"/>
          <w:szCs w:val="24"/>
        </w:rPr>
        <w:t xml:space="preserve">e reconoce el derecho de las personas </w:t>
      </w:r>
      <w:r w:rsidRPr="007D103F">
        <w:rPr>
          <w:rFonts w:ascii="PT Sans" w:hAnsi="PT Sans"/>
          <w:sz w:val="24"/>
          <w:szCs w:val="24"/>
        </w:rPr>
        <w:t xml:space="preserve">que forman parte del Grupo </w:t>
      </w:r>
      <w:r w:rsidR="00804351" w:rsidRPr="007D103F">
        <w:rPr>
          <w:rFonts w:ascii="PT Sans" w:hAnsi="PT Sans"/>
          <w:sz w:val="24"/>
          <w:szCs w:val="24"/>
        </w:rPr>
        <w:t xml:space="preserve">a ejercer la libertad de expresión y a participar en actividades políticas, siempre que dichas actividades no interfieran en el desempeño </w:t>
      </w:r>
      <w:r w:rsidR="00A668DE" w:rsidRPr="007D103F">
        <w:rPr>
          <w:rFonts w:ascii="PT Sans" w:hAnsi="PT Sans"/>
          <w:sz w:val="24"/>
          <w:szCs w:val="24"/>
        </w:rPr>
        <w:t>profesional, originen</w:t>
      </w:r>
      <w:r w:rsidR="00804351" w:rsidRPr="007D103F">
        <w:rPr>
          <w:rFonts w:ascii="PT Sans" w:hAnsi="PT Sans"/>
          <w:sz w:val="24"/>
          <w:szCs w:val="24"/>
        </w:rPr>
        <w:t xml:space="preserve"> un conflicto de intereses</w:t>
      </w:r>
      <w:r w:rsidR="004C430E" w:rsidRPr="007D103F">
        <w:rPr>
          <w:rFonts w:ascii="PT Sans" w:hAnsi="PT Sans"/>
          <w:sz w:val="24"/>
          <w:szCs w:val="24"/>
        </w:rPr>
        <w:t xml:space="preserve"> con las actividades del Grupo</w:t>
      </w:r>
      <w:r w:rsidRPr="007D103F">
        <w:rPr>
          <w:rFonts w:ascii="PT Sans" w:hAnsi="PT Sans"/>
          <w:sz w:val="24"/>
          <w:szCs w:val="24"/>
        </w:rPr>
        <w:t xml:space="preserve"> y se hagan a título personal</w:t>
      </w:r>
      <w:r w:rsidR="00804351" w:rsidRPr="007D103F">
        <w:rPr>
          <w:rFonts w:ascii="PT Sans" w:hAnsi="PT Sans"/>
          <w:sz w:val="24"/>
          <w:szCs w:val="24"/>
        </w:rPr>
        <w:t>.</w:t>
      </w:r>
    </w:p>
    <w:p w14:paraId="4A025462" w14:textId="5A445128" w:rsidR="00EE62D0" w:rsidRPr="007D103F" w:rsidRDefault="00EE62D0" w:rsidP="00BA34AE">
      <w:pPr>
        <w:pStyle w:val="Ttulo3"/>
        <w:rPr>
          <w:rFonts w:ascii="PT Sans" w:hAnsi="PT Sans"/>
          <w:szCs w:val="24"/>
        </w:rPr>
      </w:pPr>
      <w:bookmarkStart w:id="11" w:name="_Toc199321618"/>
      <w:r w:rsidRPr="007D103F">
        <w:rPr>
          <w:rFonts w:ascii="PT Sans" w:hAnsi="PT Sans"/>
          <w:szCs w:val="24"/>
        </w:rPr>
        <w:t>Regalos</w:t>
      </w:r>
      <w:bookmarkEnd w:id="11"/>
    </w:p>
    <w:p w14:paraId="631C6CEC" w14:textId="0AC71EE8" w:rsidR="00EE62D0" w:rsidRPr="007D103F" w:rsidRDefault="00EE62D0" w:rsidP="00EE62D0">
      <w:pPr>
        <w:rPr>
          <w:rFonts w:ascii="PT Sans" w:hAnsi="PT Sans"/>
          <w:sz w:val="24"/>
          <w:szCs w:val="24"/>
        </w:rPr>
      </w:pPr>
      <w:r w:rsidRPr="007D103F">
        <w:rPr>
          <w:rFonts w:ascii="PT Sans" w:hAnsi="PT Sans"/>
          <w:sz w:val="24"/>
          <w:szCs w:val="24"/>
        </w:rPr>
        <w:t xml:space="preserve">Con carácter general, las personas de </w:t>
      </w:r>
      <w:r w:rsidR="005773B9" w:rsidRPr="007D103F">
        <w:rPr>
          <w:rFonts w:ascii="PT Sans" w:hAnsi="PT Sans"/>
          <w:sz w:val="24"/>
          <w:szCs w:val="24"/>
        </w:rPr>
        <w:t>Grupo Alter</w:t>
      </w:r>
      <w:r w:rsidRPr="007D103F">
        <w:rPr>
          <w:rFonts w:ascii="PT Sans" w:hAnsi="PT Sans"/>
          <w:sz w:val="24"/>
          <w:szCs w:val="24"/>
        </w:rPr>
        <w:t xml:space="preserve"> no </w:t>
      </w:r>
      <w:r w:rsidR="009E36C6" w:rsidRPr="007D103F">
        <w:rPr>
          <w:rFonts w:ascii="PT Sans" w:hAnsi="PT Sans"/>
          <w:sz w:val="24"/>
          <w:szCs w:val="24"/>
        </w:rPr>
        <w:t>d</w:t>
      </w:r>
      <w:r w:rsidRPr="007D103F">
        <w:rPr>
          <w:rFonts w:ascii="PT Sans" w:hAnsi="PT Sans"/>
          <w:sz w:val="24"/>
          <w:szCs w:val="24"/>
        </w:rPr>
        <w:t>eben aceptar ni recibir ningún tipo de Regalo o Atención en el ejercicio de su actividad diaria</w:t>
      </w:r>
      <w:r w:rsidR="003425E8" w:rsidRPr="007D103F">
        <w:rPr>
          <w:rFonts w:ascii="PT Sans" w:hAnsi="PT Sans"/>
          <w:sz w:val="24"/>
          <w:szCs w:val="24"/>
        </w:rPr>
        <w:t xml:space="preserve"> por parte de personas externas a la organización</w:t>
      </w:r>
      <w:r w:rsidRPr="007D103F">
        <w:rPr>
          <w:rFonts w:ascii="PT Sans" w:hAnsi="PT Sans"/>
          <w:sz w:val="24"/>
          <w:szCs w:val="24"/>
        </w:rPr>
        <w:t xml:space="preserve">. </w:t>
      </w:r>
    </w:p>
    <w:p w14:paraId="45B56D84" w14:textId="2ED5354A" w:rsidR="00C63309" w:rsidRPr="007D103F" w:rsidRDefault="00EE62D0" w:rsidP="00EE62D0">
      <w:pPr>
        <w:rPr>
          <w:rFonts w:ascii="PT Sans" w:hAnsi="PT Sans"/>
          <w:sz w:val="24"/>
          <w:szCs w:val="24"/>
        </w:rPr>
      </w:pPr>
      <w:r w:rsidRPr="007D103F">
        <w:rPr>
          <w:rFonts w:ascii="PT Sans" w:hAnsi="PT Sans"/>
          <w:sz w:val="24"/>
          <w:szCs w:val="24"/>
        </w:rPr>
        <w:t xml:space="preserve">No obstante, y como excepción, en circunstancias apropiadas, </w:t>
      </w:r>
      <w:r w:rsidR="006E3D92" w:rsidRPr="007D103F">
        <w:rPr>
          <w:rFonts w:ascii="PT Sans" w:hAnsi="PT Sans"/>
          <w:sz w:val="24"/>
          <w:szCs w:val="24"/>
        </w:rPr>
        <w:t xml:space="preserve">se pueden aceptar regalos modestos o invitaciones puntuales </w:t>
      </w:r>
      <w:r w:rsidR="003F13C1" w:rsidRPr="007D103F">
        <w:rPr>
          <w:rFonts w:ascii="PT Sans" w:hAnsi="PT Sans"/>
          <w:sz w:val="24"/>
          <w:szCs w:val="24"/>
        </w:rPr>
        <w:t>a compartir comida que pueda acoger una reunión de trabajo</w:t>
      </w:r>
      <w:r w:rsidR="003425E8" w:rsidRPr="007D103F">
        <w:rPr>
          <w:rFonts w:ascii="PT Sans" w:hAnsi="PT Sans"/>
          <w:sz w:val="24"/>
          <w:szCs w:val="24"/>
        </w:rPr>
        <w:t xml:space="preserve"> en un ambiente formal</w:t>
      </w:r>
      <w:r w:rsidR="003F13C1" w:rsidRPr="007D103F">
        <w:rPr>
          <w:rFonts w:ascii="PT Sans" w:hAnsi="PT Sans"/>
          <w:sz w:val="24"/>
          <w:szCs w:val="24"/>
        </w:rPr>
        <w:t xml:space="preserve">. </w:t>
      </w:r>
    </w:p>
    <w:p w14:paraId="5CF06D1E" w14:textId="32F2C7D2" w:rsidR="00EE62D0" w:rsidRPr="007D103F" w:rsidRDefault="009C5FED" w:rsidP="00EE62D0">
      <w:pPr>
        <w:rPr>
          <w:rFonts w:ascii="PT Sans" w:hAnsi="PT Sans"/>
          <w:sz w:val="24"/>
          <w:szCs w:val="24"/>
        </w:rPr>
      </w:pPr>
      <w:r w:rsidRPr="007D103F">
        <w:rPr>
          <w:rFonts w:ascii="PT Sans" w:hAnsi="PT Sans"/>
          <w:sz w:val="24"/>
          <w:szCs w:val="24"/>
        </w:rPr>
        <w:t xml:space="preserve">Consideramos que </w:t>
      </w:r>
      <w:r w:rsidR="00EE62D0" w:rsidRPr="007D103F">
        <w:rPr>
          <w:rFonts w:ascii="PT Sans" w:hAnsi="PT Sans"/>
          <w:sz w:val="24"/>
          <w:szCs w:val="24"/>
        </w:rPr>
        <w:t>el intercambio de regalos, obsequios y atenciones puede crear o parecer que crea un conflicto de intereses</w:t>
      </w:r>
      <w:r w:rsidRPr="007D103F">
        <w:rPr>
          <w:rFonts w:ascii="PT Sans" w:hAnsi="PT Sans"/>
          <w:sz w:val="24"/>
          <w:szCs w:val="24"/>
        </w:rPr>
        <w:t xml:space="preserve"> y es por ello </w:t>
      </w:r>
      <w:r w:rsidR="00A668DE" w:rsidRPr="007D103F">
        <w:rPr>
          <w:rFonts w:ascii="PT Sans" w:hAnsi="PT Sans"/>
          <w:sz w:val="24"/>
          <w:szCs w:val="24"/>
        </w:rPr>
        <w:t>por lo que</w:t>
      </w:r>
      <w:r w:rsidRPr="007D103F">
        <w:rPr>
          <w:rFonts w:ascii="PT Sans" w:hAnsi="PT Sans"/>
          <w:sz w:val="24"/>
          <w:szCs w:val="24"/>
        </w:rPr>
        <w:t xml:space="preserve"> resulta de vital importancia realizar una correcta gestión </w:t>
      </w:r>
      <w:r w:rsidR="00770056" w:rsidRPr="007D103F">
        <w:rPr>
          <w:rFonts w:ascii="PT Sans" w:hAnsi="PT Sans"/>
          <w:sz w:val="24"/>
          <w:szCs w:val="24"/>
        </w:rPr>
        <w:t>para que esto no ocurra y se garantice la independencia de estas atenciones con el normal desarrollo de decisiones de negocio.</w:t>
      </w:r>
    </w:p>
    <w:p w14:paraId="163514CB" w14:textId="77777777" w:rsidR="000B43D3" w:rsidRPr="007D103F" w:rsidRDefault="00770056" w:rsidP="00EE62D0">
      <w:pPr>
        <w:rPr>
          <w:rFonts w:ascii="PT Sans" w:hAnsi="PT Sans"/>
          <w:sz w:val="24"/>
          <w:szCs w:val="24"/>
        </w:rPr>
      </w:pPr>
      <w:r w:rsidRPr="007D103F">
        <w:rPr>
          <w:rFonts w:ascii="PT Sans" w:hAnsi="PT Sans"/>
          <w:sz w:val="24"/>
          <w:szCs w:val="24"/>
        </w:rPr>
        <w:lastRenderedPageBreak/>
        <w:t xml:space="preserve">En este sentido, </w:t>
      </w:r>
      <w:r w:rsidR="000B43D3" w:rsidRPr="007D103F">
        <w:rPr>
          <w:rFonts w:ascii="PT Sans" w:hAnsi="PT Sans"/>
          <w:sz w:val="24"/>
          <w:szCs w:val="24"/>
        </w:rPr>
        <w:t>la política del Grupo Alter en cuanto a Regalos es:</w:t>
      </w:r>
    </w:p>
    <w:p w14:paraId="504C35E1" w14:textId="77777777" w:rsidR="002D4F71" w:rsidRPr="007D103F" w:rsidRDefault="00C63309" w:rsidP="00F87AFD">
      <w:pPr>
        <w:pStyle w:val="Prrafodelista"/>
        <w:numPr>
          <w:ilvl w:val="0"/>
          <w:numId w:val="7"/>
        </w:numPr>
        <w:rPr>
          <w:rFonts w:ascii="PT Sans" w:hAnsi="PT Sans"/>
          <w:sz w:val="24"/>
          <w:szCs w:val="24"/>
        </w:rPr>
      </w:pPr>
      <w:r w:rsidRPr="007D103F">
        <w:rPr>
          <w:rFonts w:ascii="PT Sans" w:hAnsi="PT Sans"/>
          <w:sz w:val="24"/>
          <w:szCs w:val="24"/>
        </w:rPr>
        <w:t xml:space="preserve">Nadie puede </w:t>
      </w:r>
      <w:r w:rsidR="00EE62D0" w:rsidRPr="007D103F">
        <w:rPr>
          <w:rFonts w:ascii="PT Sans" w:hAnsi="PT Sans"/>
          <w:sz w:val="24"/>
          <w:szCs w:val="24"/>
        </w:rPr>
        <w:t xml:space="preserve">aceptar ni ofrecer o prometer regalos, obsequios o atenciones de ningún tipo que puedan afectar a su objetividad </w:t>
      </w:r>
      <w:r w:rsidR="000B43D3" w:rsidRPr="007D103F">
        <w:rPr>
          <w:rFonts w:ascii="PT Sans" w:hAnsi="PT Sans"/>
          <w:sz w:val="24"/>
          <w:szCs w:val="24"/>
        </w:rPr>
        <w:t>de la persona que lo recibe</w:t>
      </w:r>
      <w:r w:rsidR="00EE62D0" w:rsidRPr="007D103F">
        <w:rPr>
          <w:rFonts w:ascii="PT Sans" w:hAnsi="PT Sans"/>
          <w:sz w:val="24"/>
          <w:szCs w:val="24"/>
        </w:rPr>
        <w:t xml:space="preserve"> </w:t>
      </w:r>
      <w:r w:rsidR="002D4F71" w:rsidRPr="007D103F">
        <w:rPr>
          <w:rFonts w:ascii="PT Sans" w:hAnsi="PT Sans"/>
          <w:sz w:val="24"/>
          <w:szCs w:val="24"/>
        </w:rPr>
        <w:t>en una r</w:t>
      </w:r>
      <w:r w:rsidR="00EE62D0" w:rsidRPr="007D103F">
        <w:rPr>
          <w:rFonts w:ascii="PT Sans" w:hAnsi="PT Sans"/>
          <w:sz w:val="24"/>
          <w:szCs w:val="24"/>
        </w:rPr>
        <w:t>elación comercial, profesional o administrativa.</w:t>
      </w:r>
    </w:p>
    <w:p w14:paraId="510CB7F4" w14:textId="77777777" w:rsidR="0070645C" w:rsidRPr="007D103F" w:rsidRDefault="0070645C" w:rsidP="00F87AFD">
      <w:pPr>
        <w:pStyle w:val="Prrafodelista"/>
        <w:numPr>
          <w:ilvl w:val="0"/>
          <w:numId w:val="7"/>
        </w:numPr>
        <w:rPr>
          <w:rFonts w:ascii="PT Sans" w:hAnsi="PT Sans"/>
          <w:sz w:val="24"/>
          <w:szCs w:val="24"/>
        </w:rPr>
      </w:pPr>
      <w:r w:rsidRPr="007D103F">
        <w:rPr>
          <w:rFonts w:ascii="PT Sans" w:hAnsi="PT Sans"/>
          <w:sz w:val="24"/>
          <w:szCs w:val="24"/>
        </w:rPr>
        <w:t>N</w:t>
      </w:r>
      <w:r w:rsidR="000A7145" w:rsidRPr="007D103F">
        <w:rPr>
          <w:rFonts w:ascii="PT Sans" w:hAnsi="PT Sans"/>
          <w:sz w:val="24"/>
          <w:szCs w:val="24"/>
        </w:rPr>
        <w:t xml:space="preserve">o se deben aceptar regalos </w:t>
      </w:r>
      <w:r w:rsidR="009E36C6" w:rsidRPr="007D103F">
        <w:rPr>
          <w:rFonts w:ascii="PT Sans" w:hAnsi="PT Sans"/>
          <w:sz w:val="24"/>
          <w:szCs w:val="24"/>
        </w:rPr>
        <w:t>en efectivo o metálico, y sus equivalentes</w:t>
      </w:r>
      <w:r w:rsidR="00295CDC" w:rsidRPr="007D103F">
        <w:rPr>
          <w:rFonts w:ascii="PT Sans" w:hAnsi="PT Sans"/>
          <w:sz w:val="24"/>
          <w:szCs w:val="24"/>
        </w:rPr>
        <w:t xml:space="preserve">, </w:t>
      </w:r>
    </w:p>
    <w:p w14:paraId="451E4E79" w14:textId="77777777" w:rsidR="00895940" w:rsidRPr="007D103F" w:rsidRDefault="0070645C" w:rsidP="00F87AFD">
      <w:pPr>
        <w:pStyle w:val="Prrafodelista"/>
        <w:numPr>
          <w:ilvl w:val="0"/>
          <w:numId w:val="7"/>
        </w:numPr>
        <w:rPr>
          <w:rFonts w:ascii="PT Sans" w:hAnsi="PT Sans"/>
          <w:sz w:val="24"/>
          <w:szCs w:val="24"/>
        </w:rPr>
      </w:pPr>
      <w:r w:rsidRPr="007D103F">
        <w:rPr>
          <w:rFonts w:ascii="PT Sans" w:hAnsi="PT Sans"/>
          <w:sz w:val="24"/>
          <w:szCs w:val="24"/>
        </w:rPr>
        <w:t>No se deben aceptar regalos de ninguna índole</w:t>
      </w:r>
      <w:r w:rsidR="00895940" w:rsidRPr="007D103F">
        <w:rPr>
          <w:rFonts w:ascii="PT Sans" w:hAnsi="PT Sans"/>
          <w:sz w:val="24"/>
          <w:szCs w:val="24"/>
        </w:rPr>
        <w:t xml:space="preserve"> por aquellos que participen,</w:t>
      </w:r>
      <w:r w:rsidRPr="007D103F">
        <w:rPr>
          <w:rFonts w:ascii="PT Sans" w:hAnsi="PT Sans"/>
          <w:sz w:val="24"/>
          <w:szCs w:val="24"/>
        </w:rPr>
        <w:t xml:space="preserve"> </w:t>
      </w:r>
      <w:r w:rsidR="009E36C6" w:rsidRPr="007D103F">
        <w:rPr>
          <w:rFonts w:ascii="PT Sans" w:hAnsi="PT Sans"/>
          <w:sz w:val="24"/>
          <w:szCs w:val="24"/>
        </w:rPr>
        <w:t xml:space="preserve">durante un proceso de licitación, selección o adjudicación, o inmediatamente antes </w:t>
      </w:r>
      <w:r w:rsidRPr="007D103F">
        <w:rPr>
          <w:rFonts w:ascii="PT Sans" w:hAnsi="PT Sans"/>
          <w:sz w:val="24"/>
          <w:szCs w:val="24"/>
        </w:rPr>
        <w:t>o después</w:t>
      </w:r>
      <w:r w:rsidR="00895940" w:rsidRPr="007D103F">
        <w:rPr>
          <w:rFonts w:ascii="PT Sans" w:hAnsi="PT Sans"/>
          <w:sz w:val="24"/>
          <w:szCs w:val="24"/>
        </w:rPr>
        <w:t>.</w:t>
      </w:r>
    </w:p>
    <w:p w14:paraId="0D6D8895" w14:textId="357A4977" w:rsidR="00A24B3F" w:rsidRPr="007D103F" w:rsidRDefault="00895940" w:rsidP="00F87AFD">
      <w:pPr>
        <w:pStyle w:val="Prrafodelista"/>
        <w:numPr>
          <w:ilvl w:val="0"/>
          <w:numId w:val="7"/>
        </w:numPr>
        <w:rPr>
          <w:rFonts w:ascii="PT Sans" w:hAnsi="PT Sans"/>
          <w:sz w:val="24"/>
          <w:szCs w:val="24"/>
        </w:rPr>
      </w:pPr>
      <w:r w:rsidRPr="007D103F">
        <w:rPr>
          <w:rFonts w:ascii="PT Sans" w:hAnsi="PT Sans"/>
          <w:sz w:val="24"/>
          <w:szCs w:val="24"/>
        </w:rPr>
        <w:t xml:space="preserve">En ningún caso </w:t>
      </w:r>
      <w:r w:rsidR="007D103F" w:rsidRPr="007D103F">
        <w:rPr>
          <w:rFonts w:ascii="PT Sans" w:hAnsi="PT Sans"/>
          <w:sz w:val="24"/>
          <w:szCs w:val="24"/>
        </w:rPr>
        <w:t>se</w:t>
      </w:r>
      <w:r w:rsidRPr="007D103F">
        <w:rPr>
          <w:rFonts w:ascii="PT Sans" w:hAnsi="PT Sans"/>
          <w:sz w:val="24"/>
          <w:szCs w:val="24"/>
        </w:rPr>
        <w:t xml:space="preserve"> puede aceptar un regalo o atención de </w:t>
      </w:r>
      <w:r w:rsidR="009E36C6" w:rsidRPr="007D103F">
        <w:rPr>
          <w:rFonts w:ascii="PT Sans" w:hAnsi="PT Sans"/>
          <w:sz w:val="24"/>
          <w:szCs w:val="24"/>
        </w:rPr>
        <w:t>carácter extravagante</w:t>
      </w:r>
      <w:r w:rsidR="00A24B3F" w:rsidRPr="007D103F">
        <w:rPr>
          <w:rFonts w:ascii="PT Sans" w:hAnsi="PT Sans"/>
          <w:sz w:val="24"/>
          <w:szCs w:val="24"/>
        </w:rPr>
        <w:t>, por tipología o valor económico</w:t>
      </w:r>
      <w:r w:rsidR="000A7145" w:rsidRPr="007D103F">
        <w:rPr>
          <w:rFonts w:ascii="PT Sans" w:hAnsi="PT Sans"/>
          <w:sz w:val="24"/>
          <w:szCs w:val="24"/>
        </w:rPr>
        <w:t>.</w:t>
      </w:r>
    </w:p>
    <w:p w14:paraId="3EDFF7B3" w14:textId="77777777" w:rsidR="00A24B3F" w:rsidRPr="007D103F" w:rsidRDefault="00F87AFD" w:rsidP="00FA4BC3">
      <w:pPr>
        <w:pStyle w:val="Prrafodelista"/>
        <w:numPr>
          <w:ilvl w:val="0"/>
          <w:numId w:val="7"/>
        </w:numPr>
        <w:rPr>
          <w:rFonts w:ascii="PT Sans" w:hAnsi="PT Sans"/>
          <w:sz w:val="24"/>
          <w:szCs w:val="24"/>
        </w:rPr>
      </w:pPr>
      <w:r w:rsidRPr="007D103F">
        <w:rPr>
          <w:rFonts w:ascii="PT Sans" w:hAnsi="PT Sans"/>
          <w:sz w:val="24"/>
          <w:szCs w:val="24"/>
        </w:rPr>
        <w:t>Quedan absolutamente prohibidos el ofrecimiento, promesa o aceptación de regalos a familiares próximos de personas del Grupo.</w:t>
      </w:r>
    </w:p>
    <w:p w14:paraId="5FC1E8CF" w14:textId="1AFD0CCA" w:rsidR="00FA4BC3" w:rsidRPr="007D103F" w:rsidRDefault="003A4E83" w:rsidP="00FA4BC3">
      <w:pPr>
        <w:pStyle w:val="Prrafodelista"/>
        <w:numPr>
          <w:ilvl w:val="0"/>
          <w:numId w:val="7"/>
        </w:numPr>
        <w:rPr>
          <w:rFonts w:ascii="PT Sans" w:hAnsi="PT Sans"/>
          <w:sz w:val="24"/>
          <w:szCs w:val="24"/>
        </w:rPr>
      </w:pPr>
      <w:r w:rsidRPr="007D103F">
        <w:rPr>
          <w:rFonts w:ascii="PT Sans" w:hAnsi="PT Sans"/>
          <w:sz w:val="24"/>
          <w:szCs w:val="24"/>
        </w:rPr>
        <w:t>E</w:t>
      </w:r>
      <w:r w:rsidR="00FA4BC3" w:rsidRPr="007D103F">
        <w:rPr>
          <w:rFonts w:ascii="PT Sans" w:hAnsi="PT Sans"/>
          <w:sz w:val="24"/>
          <w:szCs w:val="24"/>
        </w:rPr>
        <w:t>n las relaciones con los gobiernos y sus funcionarios</w:t>
      </w:r>
      <w:r w:rsidRPr="007D103F">
        <w:rPr>
          <w:rFonts w:ascii="PT Sans" w:hAnsi="PT Sans"/>
          <w:sz w:val="24"/>
          <w:szCs w:val="24"/>
        </w:rPr>
        <w:t xml:space="preserve"> queda totalmente prohibid</w:t>
      </w:r>
      <w:r w:rsidR="00010D04" w:rsidRPr="007D103F">
        <w:rPr>
          <w:rFonts w:ascii="PT Sans" w:hAnsi="PT Sans"/>
          <w:sz w:val="24"/>
          <w:szCs w:val="24"/>
        </w:rPr>
        <w:t>o el ofrecimiento de regalos o atenciones que puedan</w:t>
      </w:r>
      <w:r w:rsidR="00FA4BC3" w:rsidRPr="007D103F">
        <w:rPr>
          <w:rFonts w:ascii="PT Sans" w:hAnsi="PT Sans"/>
          <w:sz w:val="24"/>
          <w:szCs w:val="24"/>
        </w:rPr>
        <w:t xml:space="preserve">, ni directa ni indirectamente, considerarse </w:t>
      </w:r>
      <w:r w:rsidR="00010D04" w:rsidRPr="007D103F">
        <w:rPr>
          <w:rFonts w:ascii="PT Sans" w:hAnsi="PT Sans"/>
          <w:sz w:val="24"/>
          <w:szCs w:val="24"/>
        </w:rPr>
        <w:t xml:space="preserve">como influencia </w:t>
      </w:r>
      <w:r w:rsidR="00FA4BC3" w:rsidRPr="007D103F">
        <w:rPr>
          <w:rFonts w:ascii="PT Sans" w:hAnsi="PT Sans"/>
          <w:sz w:val="24"/>
          <w:szCs w:val="24"/>
        </w:rPr>
        <w:t>sobre cualquier decisión de negocio para la obtención de un beneficio indebido.</w:t>
      </w:r>
    </w:p>
    <w:p w14:paraId="251010B3" w14:textId="6F74AFE6" w:rsidR="00C07D07" w:rsidRPr="007D103F" w:rsidRDefault="00FA4BC3" w:rsidP="00FA4BC3">
      <w:pPr>
        <w:rPr>
          <w:rFonts w:ascii="PT Sans" w:hAnsi="PT Sans"/>
          <w:sz w:val="24"/>
          <w:szCs w:val="24"/>
        </w:rPr>
      </w:pPr>
      <w:r w:rsidRPr="007D103F">
        <w:rPr>
          <w:rFonts w:ascii="PT Sans" w:hAnsi="PT Sans"/>
          <w:sz w:val="24"/>
          <w:szCs w:val="24"/>
        </w:rPr>
        <w:t xml:space="preserve">Cualquier solicitud </w:t>
      </w:r>
      <w:r w:rsidR="00524CCD" w:rsidRPr="007D103F">
        <w:rPr>
          <w:rFonts w:ascii="PT Sans" w:hAnsi="PT Sans"/>
          <w:sz w:val="24"/>
          <w:szCs w:val="24"/>
        </w:rPr>
        <w:t xml:space="preserve">o propuesta </w:t>
      </w:r>
      <w:r w:rsidRPr="007D103F">
        <w:rPr>
          <w:rFonts w:ascii="PT Sans" w:hAnsi="PT Sans"/>
          <w:sz w:val="24"/>
          <w:szCs w:val="24"/>
        </w:rPr>
        <w:t xml:space="preserve">dirigida a ti o a otro empleado en relación con un </w:t>
      </w:r>
      <w:r w:rsidR="00524CCD" w:rsidRPr="007D103F">
        <w:rPr>
          <w:rFonts w:ascii="PT Sans" w:hAnsi="PT Sans"/>
          <w:sz w:val="24"/>
          <w:szCs w:val="24"/>
        </w:rPr>
        <w:t>regalo que pudiera considerarse</w:t>
      </w:r>
      <w:r w:rsidRPr="007D103F">
        <w:rPr>
          <w:rFonts w:ascii="PT Sans" w:hAnsi="PT Sans"/>
          <w:sz w:val="24"/>
          <w:szCs w:val="24"/>
        </w:rPr>
        <w:t xml:space="preserve"> indebido deberá ser comunicada inmediatamente al Chief Compliance Officer.</w:t>
      </w:r>
    </w:p>
    <w:p w14:paraId="7FA4CC4E" w14:textId="476F628A" w:rsidR="0023466B" w:rsidRPr="007D103F" w:rsidRDefault="0023466B" w:rsidP="007D103F">
      <w:pPr>
        <w:pStyle w:val="Ttulo3"/>
      </w:pPr>
      <w:bookmarkStart w:id="12" w:name="_Toc199321619"/>
      <w:r w:rsidRPr="007D103F">
        <w:t>Respeto</w:t>
      </w:r>
      <w:r w:rsidR="00A61A43" w:rsidRPr="007D103F">
        <w:t>, igualdad y prevención del acoso</w:t>
      </w:r>
      <w:bookmarkEnd w:id="12"/>
    </w:p>
    <w:p w14:paraId="1706BF4F" w14:textId="7F398EA8" w:rsidR="00E53332" w:rsidRPr="007D103F" w:rsidRDefault="00885E53" w:rsidP="0023466B">
      <w:pPr>
        <w:rPr>
          <w:rFonts w:ascii="PT Sans" w:hAnsi="PT Sans"/>
          <w:sz w:val="24"/>
          <w:szCs w:val="24"/>
        </w:rPr>
      </w:pPr>
      <w:r w:rsidRPr="007D103F">
        <w:rPr>
          <w:rFonts w:ascii="PT Sans" w:hAnsi="PT Sans"/>
          <w:sz w:val="24"/>
          <w:szCs w:val="24"/>
        </w:rPr>
        <w:t xml:space="preserve">El Grupo Alter se </w:t>
      </w:r>
      <w:r w:rsidR="006C7846" w:rsidRPr="007D103F">
        <w:rPr>
          <w:rFonts w:ascii="PT Sans" w:hAnsi="PT Sans"/>
          <w:sz w:val="24"/>
          <w:szCs w:val="24"/>
        </w:rPr>
        <w:t xml:space="preserve">está comprometido con </w:t>
      </w:r>
      <w:r w:rsidR="00E53332" w:rsidRPr="007D103F">
        <w:rPr>
          <w:rFonts w:ascii="PT Sans" w:hAnsi="PT Sans"/>
          <w:sz w:val="24"/>
          <w:szCs w:val="24"/>
        </w:rPr>
        <w:t>la creación de un entorno laboral respetuoso donde todas las personas trabajadoras puedan desarrollar su carrera profesional en igualdad de condiciones.</w:t>
      </w:r>
    </w:p>
    <w:p w14:paraId="74194407" w14:textId="3A25E3CF" w:rsidR="00E53332" w:rsidRPr="007D103F" w:rsidRDefault="00E53332" w:rsidP="0023466B">
      <w:pPr>
        <w:rPr>
          <w:rFonts w:ascii="PT Sans" w:hAnsi="PT Sans"/>
          <w:sz w:val="24"/>
          <w:szCs w:val="24"/>
        </w:rPr>
      </w:pPr>
      <w:r w:rsidRPr="007D103F">
        <w:rPr>
          <w:rFonts w:ascii="PT Sans" w:hAnsi="PT Sans"/>
          <w:sz w:val="24"/>
          <w:szCs w:val="24"/>
        </w:rPr>
        <w:t xml:space="preserve">Creemos firmemente que solo con un entorno de trabajo seguro </w:t>
      </w:r>
      <w:r w:rsidR="002D0EB9" w:rsidRPr="007D103F">
        <w:rPr>
          <w:rFonts w:ascii="PT Sans" w:hAnsi="PT Sans"/>
          <w:sz w:val="24"/>
          <w:szCs w:val="24"/>
        </w:rPr>
        <w:t>se pueden generar dinámicas de equipo saludables basados sobre el respeto mutuo y el compromiso.</w:t>
      </w:r>
    </w:p>
    <w:p w14:paraId="60EBC2AC" w14:textId="77777777" w:rsidR="00A11B2C" w:rsidRPr="007D103F" w:rsidRDefault="00A11B2C" w:rsidP="00A11B2C">
      <w:pPr>
        <w:pStyle w:val="Ttulo3"/>
        <w:rPr>
          <w:rFonts w:ascii="PT Sans" w:hAnsi="PT Sans"/>
          <w:szCs w:val="24"/>
        </w:rPr>
      </w:pPr>
      <w:bookmarkStart w:id="13" w:name="_Toc199321620"/>
      <w:r w:rsidRPr="007D103F">
        <w:rPr>
          <w:rFonts w:ascii="PT Sans" w:hAnsi="PT Sans"/>
          <w:szCs w:val="24"/>
        </w:rPr>
        <w:t>Derechos humanos</w:t>
      </w:r>
      <w:bookmarkEnd w:id="13"/>
    </w:p>
    <w:p w14:paraId="3A817E07" w14:textId="77777777" w:rsidR="005E4A42" w:rsidRPr="007D103F" w:rsidRDefault="00A11B2C" w:rsidP="00A11B2C">
      <w:pPr>
        <w:rPr>
          <w:rFonts w:ascii="PT Sans" w:hAnsi="PT Sans"/>
          <w:sz w:val="24"/>
          <w:szCs w:val="24"/>
        </w:rPr>
      </w:pPr>
      <w:r w:rsidRPr="007D103F">
        <w:rPr>
          <w:rFonts w:ascii="PT Sans" w:hAnsi="PT Sans"/>
          <w:sz w:val="24"/>
          <w:szCs w:val="24"/>
        </w:rPr>
        <w:t xml:space="preserve">Estamos totalmente comprometidos con el respeto de los </w:t>
      </w:r>
      <w:r w:rsidR="005E4A42" w:rsidRPr="007D103F">
        <w:rPr>
          <w:rFonts w:ascii="PT Sans" w:hAnsi="PT Sans"/>
          <w:sz w:val="24"/>
          <w:szCs w:val="24"/>
        </w:rPr>
        <w:t>Derechos</w:t>
      </w:r>
      <w:r w:rsidRPr="007D103F">
        <w:rPr>
          <w:rFonts w:ascii="PT Sans" w:hAnsi="PT Sans"/>
          <w:sz w:val="24"/>
          <w:szCs w:val="24"/>
        </w:rPr>
        <w:t xml:space="preserve"> Humanos</w:t>
      </w:r>
      <w:r w:rsidR="005E4A42" w:rsidRPr="007D103F">
        <w:rPr>
          <w:rFonts w:ascii="PT Sans" w:hAnsi="PT Sans"/>
          <w:sz w:val="24"/>
          <w:szCs w:val="24"/>
        </w:rPr>
        <w:t xml:space="preserve"> reconocidos internacionalmente</w:t>
      </w:r>
      <w:r w:rsidRPr="007D103F">
        <w:rPr>
          <w:rFonts w:ascii="PT Sans" w:hAnsi="PT Sans"/>
          <w:sz w:val="24"/>
          <w:szCs w:val="24"/>
        </w:rPr>
        <w:t xml:space="preserve">, así como con el cumplimiento de la legislación vigente. </w:t>
      </w:r>
    </w:p>
    <w:p w14:paraId="4F981B39" w14:textId="44B645BD" w:rsidR="00A11B2C" w:rsidRPr="007D103F" w:rsidRDefault="005E4A42" w:rsidP="00A11B2C">
      <w:pPr>
        <w:rPr>
          <w:rFonts w:ascii="PT Sans" w:hAnsi="PT Sans"/>
          <w:sz w:val="24"/>
          <w:szCs w:val="24"/>
        </w:rPr>
      </w:pPr>
      <w:r w:rsidRPr="007D103F">
        <w:rPr>
          <w:rFonts w:ascii="PT Sans" w:hAnsi="PT Sans"/>
          <w:sz w:val="24"/>
          <w:szCs w:val="24"/>
        </w:rPr>
        <w:t xml:space="preserve">El Grupo Alter respeta y promueve </w:t>
      </w:r>
      <w:r w:rsidR="00BB1285" w:rsidRPr="007D103F">
        <w:rPr>
          <w:rFonts w:ascii="PT Sans" w:hAnsi="PT Sans"/>
          <w:sz w:val="24"/>
          <w:szCs w:val="24"/>
        </w:rPr>
        <w:t>los valores recogidos en</w:t>
      </w:r>
      <w:r w:rsidR="00A11B2C" w:rsidRPr="007D103F">
        <w:rPr>
          <w:rFonts w:ascii="PT Sans" w:hAnsi="PT Sans"/>
          <w:sz w:val="24"/>
          <w:szCs w:val="24"/>
        </w:rPr>
        <w:t xml:space="preserve"> Carta Internacional de Derechos Humanos</w:t>
      </w:r>
      <w:r w:rsidR="00BB1285" w:rsidRPr="007D103F">
        <w:rPr>
          <w:rFonts w:ascii="PT Sans" w:hAnsi="PT Sans"/>
          <w:sz w:val="24"/>
          <w:szCs w:val="24"/>
        </w:rPr>
        <w:t xml:space="preserve"> en tod</w:t>
      </w:r>
      <w:r w:rsidR="00CF4A70" w:rsidRPr="007D103F">
        <w:rPr>
          <w:rFonts w:ascii="PT Sans" w:hAnsi="PT Sans"/>
          <w:sz w:val="24"/>
          <w:szCs w:val="24"/>
        </w:rPr>
        <w:t>os los ámbitos de su actividad</w:t>
      </w:r>
      <w:r w:rsidR="00A11B2C" w:rsidRPr="007D103F">
        <w:rPr>
          <w:rFonts w:ascii="PT Sans" w:hAnsi="PT Sans"/>
          <w:sz w:val="24"/>
          <w:szCs w:val="24"/>
        </w:rPr>
        <w:t>.</w:t>
      </w:r>
    </w:p>
    <w:p w14:paraId="14FA618B" w14:textId="363B1821" w:rsidR="0023466B" w:rsidRPr="007D103F" w:rsidRDefault="006F2AC9" w:rsidP="00BA34AE">
      <w:pPr>
        <w:pStyle w:val="Ttulo3"/>
        <w:rPr>
          <w:rFonts w:ascii="PT Sans" w:hAnsi="PT Sans"/>
          <w:szCs w:val="24"/>
        </w:rPr>
      </w:pPr>
      <w:bookmarkStart w:id="14" w:name="_Toc199321621"/>
      <w:r w:rsidRPr="007D103F">
        <w:rPr>
          <w:rFonts w:ascii="PT Sans" w:hAnsi="PT Sans"/>
          <w:szCs w:val="24"/>
        </w:rPr>
        <w:t>Igualdad de oportunidades</w:t>
      </w:r>
      <w:bookmarkEnd w:id="14"/>
    </w:p>
    <w:p w14:paraId="14422376" w14:textId="0449D15F" w:rsidR="00AC05E8" w:rsidRPr="007D103F" w:rsidRDefault="008B2211" w:rsidP="00AC05E8">
      <w:pPr>
        <w:rPr>
          <w:rFonts w:ascii="PT Sans" w:hAnsi="PT Sans"/>
          <w:sz w:val="24"/>
          <w:szCs w:val="24"/>
        </w:rPr>
      </w:pPr>
      <w:r w:rsidRPr="007D103F">
        <w:rPr>
          <w:rFonts w:ascii="PT Sans" w:hAnsi="PT Sans"/>
          <w:sz w:val="24"/>
          <w:szCs w:val="24"/>
        </w:rPr>
        <w:t xml:space="preserve">En el Grupo Alter Enersun promovemos la aplicación de políticas y procedimientos que garanticen la igualdad de oportunidades entre las personas que lo conforman, no permitiendo en ningún caso la discriminación por razones de </w:t>
      </w:r>
      <w:r w:rsidR="00AD1F39" w:rsidRPr="007D103F">
        <w:rPr>
          <w:rFonts w:ascii="PT Sans" w:hAnsi="PT Sans"/>
          <w:sz w:val="24"/>
          <w:szCs w:val="24"/>
        </w:rPr>
        <w:t xml:space="preserve">raza, </w:t>
      </w:r>
      <w:r w:rsidR="00AD1F39" w:rsidRPr="007D103F">
        <w:rPr>
          <w:rFonts w:ascii="PT Sans" w:hAnsi="PT Sans"/>
          <w:sz w:val="24"/>
          <w:szCs w:val="24"/>
        </w:rPr>
        <w:lastRenderedPageBreak/>
        <w:t>etnia, religión o convicciones, afiliación política, pertenencia a un sindicato, sexo, nacionalidad, idioma, orientación e identidad sexual, estado civil, condición social, edad, discapacidad situación familiar o enfermedad, tal y como establezca la legislación local.</w:t>
      </w:r>
    </w:p>
    <w:p w14:paraId="3E3FBA9C" w14:textId="488CA6BD" w:rsidR="00603A3F" w:rsidRPr="007D103F" w:rsidRDefault="00603A3F" w:rsidP="00AC05E8">
      <w:pPr>
        <w:rPr>
          <w:rFonts w:ascii="PT Sans" w:hAnsi="PT Sans"/>
          <w:sz w:val="24"/>
          <w:szCs w:val="24"/>
        </w:rPr>
      </w:pPr>
      <w:r w:rsidRPr="007D103F">
        <w:rPr>
          <w:rFonts w:ascii="PT Sans" w:hAnsi="PT Sans"/>
          <w:sz w:val="24"/>
          <w:szCs w:val="24"/>
        </w:rPr>
        <w:t xml:space="preserve">En este sentido, el Grupo ha desarrollado </w:t>
      </w:r>
      <w:r w:rsidR="00892EE2" w:rsidRPr="007D103F">
        <w:rPr>
          <w:rFonts w:ascii="PT Sans" w:hAnsi="PT Sans"/>
          <w:sz w:val="24"/>
          <w:szCs w:val="24"/>
        </w:rPr>
        <w:t xml:space="preserve">un </w:t>
      </w:r>
      <w:commentRangeStart w:id="15"/>
      <w:r w:rsidR="00892EE2" w:rsidRPr="007D103F">
        <w:rPr>
          <w:rFonts w:ascii="PT Sans" w:hAnsi="PT Sans"/>
          <w:sz w:val="24"/>
          <w:szCs w:val="24"/>
        </w:rPr>
        <w:t>Compromiso de Igualdad</w:t>
      </w:r>
      <w:commentRangeEnd w:id="15"/>
      <w:r w:rsidR="00777E16" w:rsidRPr="007D103F">
        <w:rPr>
          <w:rStyle w:val="Refdecomentario"/>
          <w:rFonts w:ascii="PT Sans" w:hAnsi="PT Sans"/>
          <w:sz w:val="24"/>
          <w:szCs w:val="24"/>
        </w:rPr>
        <w:commentReference w:id="15"/>
      </w:r>
      <w:r w:rsidR="00892EE2" w:rsidRPr="007D103F">
        <w:rPr>
          <w:rFonts w:ascii="PT Sans" w:hAnsi="PT Sans"/>
          <w:sz w:val="24"/>
          <w:szCs w:val="24"/>
        </w:rPr>
        <w:t xml:space="preserve"> que ha sido debidamente informado a toda la organización</w:t>
      </w:r>
      <w:r w:rsidR="00DF59C6" w:rsidRPr="007D103F">
        <w:rPr>
          <w:rFonts w:ascii="PT Sans" w:hAnsi="PT Sans"/>
          <w:sz w:val="24"/>
          <w:szCs w:val="24"/>
        </w:rPr>
        <w:t xml:space="preserve"> y que resulta de obligado cumplimiento para todas las personas</w:t>
      </w:r>
      <w:r w:rsidR="00892EE2" w:rsidRPr="007D103F">
        <w:rPr>
          <w:rFonts w:ascii="PT Sans" w:hAnsi="PT Sans"/>
          <w:sz w:val="24"/>
          <w:szCs w:val="24"/>
        </w:rPr>
        <w:t xml:space="preserve">. </w:t>
      </w:r>
    </w:p>
    <w:p w14:paraId="54ADC1B7" w14:textId="19DCA860" w:rsidR="006F2AC9" w:rsidRPr="007D103F" w:rsidRDefault="006F2AC9" w:rsidP="00BA34AE">
      <w:pPr>
        <w:pStyle w:val="Ttulo3"/>
        <w:rPr>
          <w:rFonts w:ascii="PT Sans" w:hAnsi="PT Sans"/>
          <w:szCs w:val="24"/>
        </w:rPr>
      </w:pPr>
      <w:bookmarkStart w:id="16" w:name="_Toc199321622"/>
      <w:r w:rsidRPr="007D103F">
        <w:rPr>
          <w:rFonts w:ascii="PT Sans" w:hAnsi="PT Sans"/>
          <w:szCs w:val="24"/>
        </w:rPr>
        <w:t>Cero tolerancia con el acoso</w:t>
      </w:r>
      <w:bookmarkEnd w:id="16"/>
    </w:p>
    <w:p w14:paraId="1B60BF12" w14:textId="48DCB528" w:rsidR="0044720C" w:rsidRPr="007D103F" w:rsidRDefault="0044720C" w:rsidP="0044720C">
      <w:pPr>
        <w:rPr>
          <w:rFonts w:ascii="PT Sans" w:hAnsi="PT Sans"/>
          <w:sz w:val="24"/>
          <w:szCs w:val="24"/>
        </w:rPr>
      </w:pPr>
      <w:r w:rsidRPr="007D103F">
        <w:rPr>
          <w:rFonts w:ascii="PT Sans" w:hAnsi="PT Sans"/>
          <w:sz w:val="24"/>
          <w:szCs w:val="24"/>
        </w:rPr>
        <w:t>Todos tenemos derecho a trabajar en un entorno seguro y libre de intimidaciones, acoso y abuso.</w:t>
      </w:r>
    </w:p>
    <w:p w14:paraId="3221432C" w14:textId="6089B9B3" w:rsidR="00CE68CB" w:rsidRPr="007D103F" w:rsidRDefault="00CE68CB" w:rsidP="00CE68CB">
      <w:pPr>
        <w:rPr>
          <w:rFonts w:ascii="PT Sans" w:hAnsi="PT Sans"/>
          <w:sz w:val="24"/>
          <w:szCs w:val="24"/>
        </w:rPr>
      </w:pPr>
      <w:r w:rsidRPr="007D103F">
        <w:rPr>
          <w:rFonts w:ascii="PT Sans" w:hAnsi="PT Sans"/>
          <w:sz w:val="24"/>
          <w:szCs w:val="24"/>
        </w:rPr>
        <w:t xml:space="preserve">El Grupo Alter Enersun dispone de </w:t>
      </w:r>
      <w:commentRangeStart w:id="17"/>
      <w:r w:rsidRPr="007D103F">
        <w:rPr>
          <w:rFonts w:ascii="PT Sans" w:hAnsi="PT Sans"/>
          <w:sz w:val="24"/>
          <w:szCs w:val="24"/>
        </w:rPr>
        <w:t xml:space="preserve">Protocolos </w:t>
      </w:r>
      <w:commentRangeEnd w:id="17"/>
      <w:r w:rsidRPr="007D103F">
        <w:rPr>
          <w:rStyle w:val="Refdecomentario"/>
          <w:rFonts w:ascii="PT Sans" w:hAnsi="PT Sans"/>
          <w:sz w:val="24"/>
          <w:szCs w:val="24"/>
        </w:rPr>
        <w:commentReference w:id="17"/>
      </w:r>
      <w:r w:rsidRPr="007D103F">
        <w:rPr>
          <w:rFonts w:ascii="PT Sans" w:hAnsi="PT Sans"/>
          <w:sz w:val="24"/>
          <w:szCs w:val="24"/>
        </w:rPr>
        <w:t>de prevención del acoso</w:t>
      </w:r>
      <w:r w:rsidR="00E06B6C" w:rsidRPr="007D103F">
        <w:rPr>
          <w:rFonts w:ascii="PT Sans" w:hAnsi="PT Sans"/>
          <w:sz w:val="24"/>
          <w:szCs w:val="24"/>
        </w:rPr>
        <w:t xml:space="preserve"> </w:t>
      </w:r>
      <w:r w:rsidRPr="007D103F">
        <w:rPr>
          <w:rFonts w:ascii="PT Sans" w:hAnsi="PT Sans"/>
          <w:sz w:val="24"/>
          <w:szCs w:val="24"/>
        </w:rPr>
        <w:t xml:space="preserve">en el que manifiesta su tolerancia cero ante la concurrencia en toda su organización de conductas constitutivas de acoso </w:t>
      </w:r>
      <w:r w:rsidR="00813671" w:rsidRPr="007D103F">
        <w:rPr>
          <w:rFonts w:ascii="PT Sans" w:hAnsi="PT Sans"/>
          <w:sz w:val="24"/>
          <w:szCs w:val="24"/>
        </w:rPr>
        <w:t>de cualquier índole</w:t>
      </w:r>
      <w:r w:rsidRPr="007D103F">
        <w:rPr>
          <w:rFonts w:ascii="PT Sans" w:hAnsi="PT Sans"/>
          <w:sz w:val="24"/>
          <w:szCs w:val="24"/>
        </w:rPr>
        <w:t xml:space="preserve">. </w:t>
      </w:r>
    </w:p>
    <w:p w14:paraId="6F62AC54" w14:textId="7132E2AA" w:rsidR="00CE68CB" w:rsidRPr="007D103F" w:rsidRDefault="00CE68CB" w:rsidP="006D4AAF">
      <w:pPr>
        <w:rPr>
          <w:rFonts w:ascii="PT Sans" w:hAnsi="PT Sans"/>
          <w:sz w:val="24"/>
          <w:szCs w:val="24"/>
        </w:rPr>
      </w:pPr>
      <w:r w:rsidRPr="007D103F">
        <w:rPr>
          <w:rFonts w:ascii="PT Sans" w:hAnsi="PT Sans"/>
          <w:sz w:val="24"/>
          <w:szCs w:val="24"/>
        </w:rPr>
        <w:t>Al adoptar este protocolo,</w:t>
      </w:r>
      <w:r w:rsidR="006D4AAF" w:rsidRPr="007D103F">
        <w:rPr>
          <w:rFonts w:ascii="PT Sans" w:hAnsi="PT Sans"/>
          <w:sz w:val="24"/>
          <w:szCs w:val="24"/>
        </w:rPr>
        <w:t xml:space="preserve"> </w:t>
      </w:r>
      <w:r w:rsidR="00813671" w:rsidRPr="007D103F">
        <w:rPr>
          <w:rFonts w:ascii="PT Sans" w:hAnsi="PT Sans"/>
          <w:sz w:val="24"/>
          <w:szCs w:val="24"/>
        </w:rPr>
        <w:t>el Grupo Alter</w:t>
      </w:r>
      <w:r w:rsidRPr="007D103F">
        <w:rPr>
          <w:rFonts w:ascii="PT Sans" w:hAnsi="PT Sans"/>
          <w:sz w:val="24"/>
          <w:szCs w:val="24"/>
        </w:rPr>
        <w:t xml:space="preserve"> quiere subrayar su compromiso con la prevención y actuación frente al acoso en cualquiera de sus manifestaciones.</w:t>
      </w:r>
    </w:p>
    <w:p w14:paraId="5F5A8FD2" w14:textId="35DEEB21" w:rsidR="003639E5" w:rsidRPr="007D103F" w:rsidRDefault="00804351" w:rsidP="007D103F">
      <w:pPr>
        <w:pStyle w:val="Ttulo2"/>
      </w:pPr>
      <w:bookmarkStart w:id="18" w:name="_Toc199321623"/>
      <w:r w:rsidRPr="007D103F">
        <w:t>Sostenibilidad</w:t>
      </w:r>
      <w:bookmarkEnd w:id="18"/>
    </w:p>
    <w:p w14:paraId="19CC1847" w14:textId="77777777" w:rsidR="00D641DD" w:rsidRPr="007D103F" w:rsidRDefault="00D641DD" w:rsidP="00804351">
      <w:pPr>
        <w:rPr>
          <w:rFonts w:ascii="PT Sans" w:hAnsi="PT Sans"/>
          <w:sz w:val="24"/>
          <w:szCs w:val="24"/>
        </w:rPr>
      </w:pPr>
      <w:r w:rsidRPr="007D103F">
        <w:rPr>
          <w:rFonts w:ascii="PT Sans" w:hAnsi="PT Sans"/>
          <w:sz w:val="24"/>
          <w:szCs w:val="24"/>
        </w:rPr>
        <w:t>Somos conscientes de que nuestra actividad genera un impacto en el entorno y en las personas, y estamos decididos a que este sea el más positivo posible.</w:t>
      </w:r>
    </w:p>
    <w:p w14:paraId="74638526" w14:textId="2BC34280" w:rsidR="00D641DD" w:rsidRPr="007D103F" w:rsidRDefault="00D641DD" w:rsidP="00804351">
      <w:pPr>
        <w:rPr>
          <w:rFonts w:ascii="PT Sans" w:hAnsi="PT Sans"/>
          <w:sz w:val="24"/>
          <w:szCs w:val="24"/>
        </w:rPr>
      </w:pPr>
      <w:r w:rsidRPr="007D103F">
        <w:rPr>
          <w:rFonts w:ascii="PT Sans" w:hAnsi="PT Sans"/>
          <w:sz w:val="24"/>
          <w:szCs w:val="24"/>
        </w:rPr>
        <w:t xml:space="preserve">Nuestro Grupo trabaja para el desarrollo de energías renovables en </w:t>
      </w:r>
      <w:r w:rsidRPr="007D103F">
        <w:rPr>
          <w:rFonts w:ascii="PT Sans" w:hAnsi="PT Sans"/>
          <w:sz w:val="24"/>
          <w:szCs w:val="24"/>
        </w:rPr>
        <w:t>diferentes fases de la cadena de valor (promoción, construcción, explotación o comercialización de energía de origen renovables) y quiere contribuir a</w:t>
      </w:r>
      <w:r w:rsidR="00F4352B" w:rsidRPr="007D103F">
        <w:rPr>
          <w:rFonts w:ascii="PT Sans" w:hAnsi="PT Sans"/>
          <w:sz w:val="24"/>
          <w:szCs w:val="24"/>
        </w:rPr>
        <w:t xml:space="preserve"> una transición energética rápida, justa y sostenible</w:t>
      </w:r>
      <w:r w:rsidRPr="007D103F">
        <w:rPr>
          <w:rFonts w:ascii="PT Sans" w:hAnsi="PT Sans"/>
          <w:sz w:val="24"/>
          <w:szCs w:val="24"/>
        </w:rPr>
        <w:t>.</w:t>
      </w:r>
    </w:p>
    <w:p w14:paraId="50959150" w14:textId="755BC8FA" w:rsidR="00204629" w:rsidRPr="007D103F" w:rsidRDefault="00804351" w:rsidP="00F650A1">
      <w:pPr>
        <w:pStyle w:val="Ttulo3"/>
        <w:rPr>
          <w:rFonts w:ascii="PT Sans" w:hAnsi="PT Sans"/>
          <w:szCs w:val="24"/>
        </w:rPr>
      </w:pPr>
      <w:bookmarkStart w:id="19" w:name="_Toc199321624"/>
      <w:r w:rsidRPr="007D103F">
        <w:rPr>
          <w:rStyle w:val="Ttulo3Car"/>
          <w:rFonts w:ascii="PT Sans" w:hAnsi="PT Sans"/>
          <w:szCs w:val="24"/>
        </w:rPr>
        <w:t>Inversiones</w:t>
      </w:r>
      <w:r w:rsidRPr="007D103F">
        <w:rPr>
          <w:rFonts w:ascii="PT Sans" w:hAnsi="PT Sans"/>
          <w:szCs w:val="24"/>
        </w:rPr>
        <w:t xml:space="preserve"> </w:t>
      </w:r>
      <w:r w:rsidR="00001509" w:rsidRPr="007D103F">
        <w:rPr>
          <w:rFonts w:ascii="PT Sans" w:hAnsi="PT Sans"/>
          <w:szCs w:val="24"/>
        </w:rPr>
        <w:t>sostenibl</w:t>
      </w:r>
      <w:r w:rsidR="001D367E" w:rsidRPr="007D103F">
        <w:rPr>
          <w:rFonts w:ascii="PT Sans" w:hAnsi="PT Sans"/>
          <w:szCs w:val="24"/>
        </w:rPr>
        <w:t>es</w:t>
      </w:r>
      <w:bookmarkEnd w:id="19"/>
    </w:p>
    <w:p w14:paraId="22F71131" w14:textId="356CB6AC" w:rsidR="005D3AF4" w:rsidRPr="007D103F" w:rsidRDefault="005D3AF4" w:rsidP="005D3AF4">
      <w:pPr>
        <w:rPr>
          <w:rFonts w:ascii="PT Sans" w:hAnsi="PT Sans"/>
          <w:sz w:val="24"/>
          <w:szCs w:val="24"/>
        </w:rPr>
      </w:pPr>
      <w:r w:rsidRPr="007D103F">
        <w:rPr>
          <w:rFonts w:ascii="PT Sans" w:hAnsi="PT Sans"/>
          <w:sz w:val="24"/>
          <w:szCs w:val="24"/>
        </w:rPr>
        <w:t>Nuestro Grupo trabaja con una perspectiva de largo plazo</w:t>
      </w:r>
      <w:r w:rsidR="00C82AF1" w:rsidRPr="007D103F">
        <w:rPr>
          <w:rFonts w:ascii="PT Sans" w:hAnsi="PT Sans"/>
          <w:sz w:val="24"/>
          <w:szCs w:val="24"/>
        </w:rPr>
        <w:t xml:space="preserve">, construyendo nuestros modelos de negocio bajo el principio de que la responsabilidad y la rentabilidad son complementarias. </w:t>
      </w:r>
    </w:p>
    <w:p w14:paraId="04B60376" w14:textId="77777777" w:rsidR="00781D45" w:rsidRPr="007D103F" w:rsidRDefault="00D67B2C" w:rsidP="005D3AF4">
      <w:pPr>
        <w:rPr>
          <w:rFonts w:ascii="PT Sans" w:hAnsi="PT Sans"/>
          <w:sz w:val="24"/>
          <w:szCs w:val="24"/>
        </w:rPr>
      </w:pPr>
      <w:r w:rsidRPr="007D103F">
        <w:rPr>
          <w:rFonts w:ascii="PT Sans" w:hAnsi="PT Sans"/>
          <w:sz w:val="24"/>
          <w:szCs w:val="24"/>
        </w:rPr>
        <w:t xml:space="preserve">Con sus inversiones, el Grupo Alter contribuye a la reducción de emisiones y al avance de la transición energética. Para el Grupo, es muy importante hacerlo de forma complementaria a </w:t>
      </w:r>
      <w:r w:rsidR="00781D45" w:rsidRPr="007D103F">
        <w:rPr>
          <w:rFonts w:ascii="PT Sans" w:hAnsi="PT Sans"/>
          <w:sz w:val="24"/>
          <w:szCs w:val="24"/>
        </w:rPr>
        <w:t xml:space="preserve">otras </w:t>
      </w:r>
      <w:commentRangeStart w:id="20"/>
      <w:r w:rsidR="00781D45" w:rsidRPr="007D103F">
        <w:rPr>
          <w:rFonts w:ascii="PT Sans" w:hAnsi="PT Sans"/>
          <w:sz w:val="24"/>
          <w:szCs w:val="24"/>
        </w:rPr>
        <w:t xml:space="preserve">iniciativas </w:t>
      </w:r>
      <w:commentRangeEnd w:id="20"/>
      <w:r w:rsidR="00F650A1" w:rsidRPr="007D103F">
        <w:rPr>
          <w:rStyle w:val="Refdecomentario"/>
          <w:rFonts w:ascii="PT Sans" w:hAnsi="PT Sans"/>
          <w:sz w:val="24"/>
          <w:szCs w:val="24"/>
        </w:rPr>
        <w:commentReference w:id="20"/>
      </w:r>
      <w:r w:rsidR="00781D45" w:rsidRPr="007D103F">
        <w:rPr>
          <w:rFonts w:ascii="PT Sans" w:hAnsi="PT Sans"/>
          <w:sz w:val="24"/>
          <w:szCs w:val="24"/>
        </w:rPr>
        <w:t>que permitan que estan inversiones sean lo más sostenibles posibles en términos medioambientales y sociales:</w:t>
      </w:r>
    </w:p>
    <w:p w14:paraId="23502A0F" w14:textId="77777777" w:rsidR="00781D45" w:rsidRPr="007D103F" w:rsidRDefault="00781D45" w:rsidP="00781D45">
      <w:pPr>
        <w:pStyle w:val="Prrafodelista"/>
        <w:numPr>
          <w:ilvl w:val="0"/>
          <w:numId w:val="8"/>
        </w:numPr>
        <w:rPr>
          <w:rFonts w:ascii="PT Sans" w:hAnsi="PT Sans"/>
          <w:sz w:val="24"/>
          <w:szCs w:val="24"/>
        </w:rPr>
      </w:pPr>
      <w:r w:rsidRPr="007D103F">
        <w:rPr>
          <w:rFonts w:ascii="PT Sans" w:hAnsi="PT Sans"/>
          <w:sz w:val="24"/>
          <w:szCs w:val="24"/>
        </w:rPr>
        <w:t xml:space="preserve">Fomentar la </w:t>
      </w:r>
      <w:r w:rsidR="005D3AF4" w:rsidRPr="007D103F">
        <w:rPr>
          <w:rFonts w:ascii="PT Sans" w:hAnsi="PT Sans"/>
          <w:sz w:val="24"/>
          <w:szCs w:val="24"/>
        </w:rPr>
        <w:t>regeneración de los ecosistemas y las iniciativas circulares</w:t>
      </w:r>
      <w:r w:rsidRPr="007D103F">
        <w:rPr>
          <w:rFonts w:ascii="PT Sans" w:hAnsi="PT Sans"/>
          <w:sz w:val="24"/>
          <w:szCs w:val="24"/>
        </w:rPr>
        <w:t xml:space="preserve"> en los proyectos que desarrolla mediante la protección e integración de fauna y flora</w:t>
      </w:r>
    </w:p>
    <w:p w14:paraId="4BE1747F" w14:textId="506F0A2F" w:rsidR="009113D7" w:rsidRPr="007D103F" w:rsidRDefault="009113D7" w:rsidP="009113D7">
      <w:pPr>
        <w:pStyle w:val="Prrafodelista"/>
        <w:numPr>
          <w:ilvl w:val="0"/>
          <w:numId w:val="8"/>
        </w:numPr>
        <w:rPr>
          <w:rFonts w:ascii="PT Sans" w:hAnsi="PT Sans"/>
          <w:sz w:val="24"/>
          <w:szCs w:val="24"/>
        </w:rPr>
      </w:pPr>
      <w:r w:rsidRPr="007D103F">
        <w:rPr>
          <w:rFonts w:ascii="PT Sans" w:hAnsi="PT Sans"/>
          <w:sz w:val="24"/>
          <w:szCs w:val="24"/>
        </w:rPr>
        <w:t xml:space="preserve">Nos esforzamos por establecer relaciones de respeto y confianza con las comunidades locales donde desarrollamos nuestras actividades manteniendo un diálogo </w:t>
      </w:r>
      <w:r w:rsidR="007A4E42" w:rsidRPr="007D103F">
        <w:rPr>
          <w:rFonts w:ascii="PT Sans" w:hAnsi="PT Sans"/>
          <w:sz w:val="24"/>
          <w:szCs w:val="24"/>
        </w:rPr>
        <w:t>constante y honesto</w:t>
      </w:r>
      <w:r w:rsidRPr="007D103F">
        <w:rPr>
          <w:rFonts w:ascii="PT Sans" w:hAnsi="PT Sans"/>
          <w:sz w:val="24"/>
          <w:szCs w:val="24"/>
        </w:rPr>
        <w:t>.</w:t>
      </w:r>
    </w:p>
    <w:p w14:paraId="46CF98DF" w14:textId="365769C1" w:rsidR="005D3AF4" w:rsidRPr="007D103F" w:rsidRDefault="00781D45" w:rsidP="005D3AF4">
      <w:pPr>
        <w:pStyle w:val="Prrafodelista"/>
        <w:numPr>
          <w:ilvl w:val="0"/>
          <w:numId w:val="8"/>
        </w:numPr>
        <w:rPr>
          <w:rFonts w:ascii="PT Sans" w:hAnsi="PT Sans"/>
          <w:sz w:val="24"/>
          <w:szCs w:val="24"/>
        </w:rPr>
      </w:pPr>
      <w:r w:rsidRPr="007D103F">
        <w:rPr>
          <w:rFonts w:ascii="PT Sans" w:hAnsi="PT Sans"/>
          <w:sz w:val="24"/>
          <w:szCs w:val="24"/>
        </w:rPr>
        <w:t xml:space="preserve">Desarrollo económico local de </w:t>
      </w:r>
      <w:r w:rsidR="008302AF" w:rsidRPr="007D103F">
        <w:rPr>
          <w:rFonts w:ascii="PT Sans" w:hAnsi="PT Sans"/>
          <w:sz w:val="24"/>
          <w:szCs w:val="24"/>
        </w:rPr>
        <w:t xml:space="preserve">las comunidades en qué desarrolla proyectos, mediante </w:t>
      </w:r>
      <w:r w:rsidR="008302AF" w:rsidRPr="007D103F">
        <w:rPr>
          <w:rFonts w:ascii="PT Sans" w:hAnsi="PT Sans"/>
          <w:sz w:val="24"/>
          <w:szCs w:val="24"/>
        </w:rPr>
        <w:lastRenderedPageBreak/>
        <w:t>la creación de puestos de trabajo de calidad</w:t>
      </w:r>
    </w:p>
    <w:p w14:paraId="500B95FD" w14:textId="681745C0" w:rsidR="00D429F8" w:rsidRPr="007D103F" w:rsidRDefault="00D429F8" w:rsidP="005D3AF4">
      <w:pPr>
        <w:pStyle w:val="Prrafodelista"/>
        <w:numPr>
          <w:ilvl w:val="0"/>
          <w:numId w:val="8"/>
        </w:numPr>
        <w:rPr>
          <w:rFonts w:ascii="PT Sans" w:hAnsi="PT Sans"/>
          <w:sz w:val="24"/>
          <w:szCs w:val="24"/>
        </w:rPr>
      </w:pPr>
      <w:r w:rsidRPr="007D103F">
        <w:rPr>
          <w:rFonts w:ascii="PT Sans" w:hAnsi="PT Sans"/>
          <w:sz w:val="24"/>
          <w:szCs w:val="24"/>
        </w:rPr>
        <w:t xml:space="preserve">Realizando una correcta gestión de residuos y un consumo responsable de </w:t>
      </w:r>
      <w:r w:rsidR="009542E8" w:rsidRPr="007D103F">
        <w:rPr>
          <w:rFonts w:ascii="PT Sans" w:hAnsi="PT Sans"/>
          <w:sz w:val="24"/>
          <w:szCs w:val="24"/>
        </w:rPr>
        <w:t>recursos</w:t>
      </w:r>
    </w:p>
    <w:p w14:paraId="0B7F721B" w14:textId="0358FF39" w:rsidR="009542E8" w:rsidRPr="007D103F" w:rsidRDefault="001D367E" w:rsidP="005D3AF4">
      <w:pPr>
        <w:pStyle w:val="Prrafodelista"/>
        <w:numPr>
          <w:ilvl w:val="0"/>
          <w:numId w:val="8"/>
        </w:numPr>
        <w:rPr>
          <w:rFonts w:ascii="PT Sans" w:hAnsi="PT Sans"/>
          <w:sz w:val="24"/>
          <w:szCs w:val="24"/>
        </w:rPr>
      </w:pPr>
      <w:r w:rsidRPr="007D103F">
        <w:rPr>
          <w:rFonts w:ascii="PT Sans" w:hAnsi="PT Sans"/>
          <w:sz w:val="24"/>
          <w:szCs w:val="24"/>
        </w:rPr>
        <w:t>Inversión en</w:t>
      </w:r>
      <w:r w:rsidR="009542E8" w:rsidRPr="007D103F">
        <w:rPr>
          <w:rFonts w:ascii="PT Sans" w:hAnsi="PT Sans"/>
          <w:sz w:val="24"/>
          <w:szCs w:val="24"/>
        </w:rPr>
        <w:t xml:space="preserve"> innovación que permitan </w:t>
      </w:r>
      <w:r w:rsidRPr="007D103F">
        <w:rPr>
          <w:rFonts w:ascii="PT Sans" w:hAnsi="PT Sans"/>
          <w:sz w:val="24"/>
          <w:szCs w:val="24"/>
        </w:rPr>
        <w:t>optimizar nuestros procesos productivos</w:t>
      </w:r>
      <w:r w:rsidR="009542E8" w:rsidRPr="007D103F">
        <w:rPr>
          <w:rFonts w:ascii="PT Sans" w:hAnsi="PT Sans"/>
          <w:sz w:val="24"/>
          <w:szCs w:val="24"/>
        </w:rPr>
        <w:t xml:space="preserve"> </w:t>
      </w:r>
      <w:r w:rsidR="004D040C" w:rsidRPr="007D103F">
        <w:rPr>
          <w:rFonts w:ascii="PT Sans" w:hAnsi="PT Sans"/>
          <w:sz w:val="24"/>
          <w:szCs w:val="24"/>
        </w:rPr>
        <w:t xml:space="preserve">garantizando </w:t>
      </w:r>
      <w:r w:rsidR="009542E8" w:rsidRPr="007D103F">
        <w:rPr>
          <w:rFonts w:ascii="PT Sans" w:hAnsi="PT Sans"/>
          <w:sz w:val="24"/>
          <w:szCs w:val="24"/>
        </w:rPr>
        <w:t>la mayor eficiencia posible en el consumo de recursos materiales</w:t>
      </w:r>
      <w:r w:rsidR="004D040C" w:rsidRPr="007D103F">
        <w:rPr>
          <w:rFonts w:ascii="PT Sans" w:hAnsi="PT Sans"/>
          <w:sz w:val="24"/>
          <w:szCs w:val="24"/>
        </w:rPr>
        <w:t xml:space="preserve"> y sin afectar a la calidad o seguridad</w:t>
      </w:r>
      <w:r w:rsidR="009542E8" w:rsidRPr="007D103F">
        <w:rPr>
          <w:rFonts w:ascii="PT Sans" w:hAnsi="PT Sans"/>
          <w:sz w:val="24"/>
          <w:szCs w:val="24"/>
        </w:rPr>
        <w:t>.</w:t>
      </w:r>
    </w:p>
    <w:p w14:paraId="5A172C6D" w14:textId="281E7366" w:rsidR="00D641DD" w:rsidRPr="007D103F" w:rsidRDefault="00783860" w:rsidP="00D641DD">
      <w:pPr>
        <w:pStyle w:val="Ttulo3"/>
        <w:rPr>
          <w:rFonts w:ascii="PT Sans" w:hAnsi="PT Sans"/>
          <w:szCs w:val="24"/>
        </w:rPr>
      </w:pPr>
      <w:bookmarkStart w:id="21" w:name="_Toc199321625"/>
      <w:r w:rsidRPr="007D103F">
        <w:rPr>
          <w:rFonts w:ascii="PT Sans" w:hAnsi="PT Sans"/>
          <w:szCs w:val="24"/>
        </w:rPr>
        <w:t>Gestión sostenible</w:t>
      </w:r>
      <w:bookmarkEnd w:id="21"/>
    </w:p>
    <w:p w14:paraId="0381F506" w14:textId="77777777" w:rsidR="004D040C" w:rsidRPr="007D103F" w:rsidRDefault="00783860" w:rsidP="00783860">
      <w:pPr>
        <w:rPr>
          <w:rFonts w:ascii="PT Sans" w:hAnsi="PT Sans"/>
          <w:sz w:val="24"/>
          <w:szCs w:val="24"/>
        </w:rPr>
      </w:pPr>
      <w:r w:rsidRPr="007D103F">
        <w:rPr>
          <w:rFonts w:ascii="PT Sans" w:hAnsi="PT Sans"/>
          <w:sz w:val="24"/>
          <w:szCs w:val="24"/>
        </w:rPr>
        <w:t xml:space="preserve">El Grupo debe tener en cuenta la sostenibilidad en sus decisiones empresariales y utilizar su influencia para impulsar un cambio significativo y contribuir a la sostenibilidad de la sociedad. </w:t>
      </w:r>
    </w:p>
    <w:p w14:paraId="567E9A93" w14:textId="77777777" w:rsidR="00244F59" w:rsidRPr="007D103F" w:rsidRDefault="004D040C" w:rsidP="00783860">
      <w:pPr>
        <w:rPr>
          <w:rFonts w:ascii="PT Sans" w:hAnsi="PT Sans"/>
          <w:sz w:val="24"/>
          <w:szCs w:val="24"/>
        </w:rPr>
      </w:pPr>
      <w:r w:rsidRPr="007D103F">
        <w:rPr>
          <w:rFonts w:ascii="PT Sans" w:hAnsi="PT Sans"/>
          <w:sz w:val="24"/>
          <w:szCs w:val="24"/>
        </w:rPr>
        <w:t xml:space="preserve">En este sentido, </w:t>
      </w:r>
      <w:r w:rsidR="00244F59" w:rsidRPr="007D103F">
        <w:rPr>
          <w:rFonts w:ascii="PT Sans" w:hAnsi="PT Sans"/>
          <w:sz w:val="24"/>
          <w:szCs w:val="24"/>
        </w:rPr>
        <w:t>desde el Grupo Alter se promueve una gestión sostenible en todos los ámbitos de nuestra actividad, recogiendo propuestas de mejora de todas las personas que lo integran.</w:t>
      </w:r>
    </w:p>
    <w:p w14:paraId="647CB941" w14:textId="77777777" w:rsidR="006A450C" w:rsidRPr="007D103F" w:rsidRDefault="00244F59" w:rsidP="00783860">
      <w:pPr>
        <w:rPr>
          <w:rFonts w:ascii="PT Sans" w:hAnsi="PT Sans"/>
          <w:sz w:val="24"/>
          <w:szCs w:val="24"/>
        </w:rPr>
      </w:pPr>
      <w:r w:rsidRPr="007D103F">
        <w:rPr>
          <w:rFonts w:ascii="PT Sans" w:hAnsi="PT Sans"/>
          <w:sz w:val="24"/>
          <w:szCs w:val="24"/>
        </w:rPr>
        <w:t xml:space="preserve">Hasta la fecha, el Grupo ha impulsado las siguientes </w:t>
      </w:r>
      <w:commentRangeStart w:id="22"/>
      <w:r w:rsidR="006A450C" w:rsidRPr="007D103F">
        <w:rPr>
          <w:rFonts w:ascii="PT Sans" w:hAnsi="PT Sans"/>
          <w:sz w:val="24"/>
          <w:szCs w:val="24"/>
        </w:rPr>
        <w:t>iniciativas</w:t>
      </w:r>
      <w:commentRangeEnd w:id="22"/>
      <w:r w:rsidR="009752DA" w:rsidRPr="007D103F">
        <w:rPr>
          <w:rStyle w:val="Refdecomentario"/>
          <w:rFonts w:ascii="PT Sans" w:hAnsi="PT Sans"/>
          <w:sz w:val="24"/>
          <w:szCs w:val="24"/>
        </w:rPr>
        <w:commentReference w:id="22"/>
      </w:r>
      <w:r w:rsidR="006A450C" w:rsidRPr="007D103F">
        <w:rPr>
          <w:rFonts w:ascii="PT Sans" w:hAnsi="PT Sans"/>
          <w:sz w:val="24"/>
          <w:szCs w:val="24"/>
        </w:rPr>
        <w:t>:</w:t>
      </w:r>
    </w:p>
    <w:p w14:paraId="2F0EDF0E" w14:textId="2BC85383" w:rsidR="00783860" w:rsidRPr="007D103F" w:rsidRDefault="006A450C" w:rsidP="006A450C">
      <w:pPr>
        <w:pStyle w:val="Prrafodelista"/>
        <w:numPr>
          <w:ilvl w:val="0"/>
          <w:numId w:val="9"/>
        </w:numPr>
        <w:rPr>
          <w:rFonts w:ascii="PT Sans" w:hAnsi="PT Sans"/>
          <w:sz w:val="24"/>
          <w:szCs w:val="24"/>
        </w:rPr>
      </w:pPr>
      <w:r w:rsidRPr="007D103F">
        <w:rPr>
          <w:rFonts w:ascii="PT Sans" w:hAnsi="PT Sans"/>
          <w:sz w:val="24"/>
          <w:szCs w:val="24"/>
        </w:rPr>
        <w:t>Eliminar los materiales de un solo uso y cápsulas de café en todas sus oficinas</w:t>
      </w:r>
    </w:p>
    <w:p w14:paraId="77974BD7" w14:textId="3C559777" w:rsidR="006A450C" w:rsidRPr="007D103F" w:rsidRDefault="006A450C" w:rsidP="006A450C">
      <w:pPr>
        <w:pStyle w:val="Prrafodelista"/>
        <w:numPr>
          <w:ilvl w:val="0"/>
          <w:numId w:val="9"/>
        </w:numPr>
        <w:rPr>
          <w:rFonts w:ascii="PT Sans" w:hAnsi="PT Sans"/>
          <w:sz w:val="24"/>
          <w:szCs w:val="24"/>
        </w:rPr>
      </w:pPr>
      <w:r w:rsidRPr="007D103F">
        <w:rPr>
          <w:rFonts w:ascii="PT Sans" w:hAnsi="PT Sans"/>
          <w:sz w:val="24"/>
          <w:szCs w:val="24"/>
        </w:rPr>
        <w:t>Introducción de vehículos de carga híbrida o eléctrica en sus flotas</w:t>
      </w:r>
    </w:p>
    <w:p w14:paraId="4A9D9A1F" w14:textId="5FAD5283" w:rsidR="009752DA" w:rsidRPr="007D103F" w:rsidRDefault="009752DA" w:rsidP="006A450C">
      <w:pPr>
        <w:pStyle w:val="Prrafodelista"/>
        <w:numPr>
          <w:ilvl w:val="0"/>
          <w:numId w:val="9"/>
        </w:numPr>
        <w:rPr>
          <w:rFonts w:ascii="PT Sans" w:hAnsi="PT Sans"/>
          <w:sz w:val="24"/>
          <w:szCs w:val="24"/>
        </w:rPr>
      </w:pPr>
      <w:r w:rsidRPr="007D103F">
        <w:rPr>
          <w:rFonts w:ascii="PT Sans" w:hAnsi="PT Sans"/>
          <w:sz w:val="24"/>
          <w:szCs w:val="24"/>
        </w:rPr>
        <w:t xml:space="preserve">Implantar “oficinas sin papel” promoviendo el uso responsable de recursos y </w:t>
      </w:r>
      <w:r w:rsidRPr="007D103F">
        <w:rPr>
          <w:rFonts w:ascii="PT Sans" w:hAnsi="PT Sans"/>
          <w:sz w:val="24"/>
          <w:szCs w:val="24"/>
        </w:rPr>
        <w:t>mejorando la seguridad de la información</w:t>
      </w:r>
    </w:p>
    <w:p w14:paraId="1A174BCC" w14:textId="28C66754" w:rsidR="009752DA" w:rsidRPr="007D103F" w:rsidRDefault="009752DA" w:rsidP="006A450C">
      <w:pPr>
        <w:pStyle w:val="Prrafodelista"/>
        <w:numPr>
          <w:ilvl w:val="0"/>
          <w:numId w:val="9"/>
        </w:numPr>
        <w:rPr>
          <w:rFonts w:ascii="PT Sans" w:hAnsi="PT Sans"/>
          <w:sz w:val="24"/>
          <w:szCs w:val="24"/>
        </w:rPr>
      </w:pPr>
      <w:r w:rsidRPr="007D103F">
        <w:rPr>
          <w:rFonts w:ascii="PT Sans" w:hAnsi="PT Sans"/>
          <w:sz w:val="24"/>
          <w:szCs w:val="24"/>
        </w:rPr>
        <w:t>Promoviendo actividades deportivas y hábitos saludables entre las personas de su organización</w:t>
      </w:r>
    </w:p>
    <w:p w14:paraId="25057BB7" w14:textId="60F64214" w:rsidR="005D5EF8" w:rsidRPr="007D103F" w:rsidRDefault="005D5EF8" w:rsidP="007D103F">
      <w:pPr>
        <w:pStyle w:val="Ttulo2"/>
      </w:pPr>
      <w:bookmarkStart w:id="23" w:name="_Toc199321626"/>
      <w:r w:rsidRPr="007D103F">
        <w:t>Seguridad</w:t>
      </w:r>
      <w:bookmarkEnd w:id="23"/>
    </w:p>
    <w:p w14:paraId="28F67155" w14:textId="0DCEBFBF" w:rsidR="00135897" w:rsidRPr="007D103F" w:rsidRDefault="00135897" w:rsidP="00135897">
      <w:pPr>
        <w:pStyle w:val="Ttulo3"/>
        <w:rPr>
          <w:rFonts w:ascii="PT Sans" w:hAnsi="PT Sans"/>
          <w:szCs w:val="24"/>
        </w:rPr>
      </w:pPr>
      <w:bookmarkStart w:id="24" w:name="_Toc199321627"/>
      <w:r w:rsidRPr="007D103F">
        <w:rPr>
          <w:rFonts w:ascii="PT Sans" w:hAnsi="PT Sans"/>
          <w:szCs w:val="24"/>
        </w:rPr>
        <w:t xml:space="preserve">Protección de </w:t>
      </w:r>
      <w:r w:rsidR="00104A21" w:rsidRPr="007D103F">
        <w:rPr>
          <w:rFonts w:ascii="PT Sans" w:hAnsi="PT Sans"/>
          <w:szCs w:val="24"/>
        </w:rPr>
        <w:t xml:space="preserve">los </w:t>
      </w:r>
      <w:r w:rsidRPr="007D103F">
        <w:rPr>
          <w:rFonts w:ascii="PT Sans" w:hAnsi="PT Sans"/>
          <w:szCs w:val="24"/>
        </w:rPr>
        <w:t>activos</w:t>
      </w:r>
      <w:bookmarkEnd w:id="24"/>
      <w:r w:rsidRPr="007D103F">
        <w:rPr>
          <w:rFonts w:ascii="PT Sans" w:hAnsi="PT Sans"/>
          <w:szCs w:val="24"/>
        </w:rPr>
        <w:t xml:space="preserve"> </w:t>
      </w:r>
    </w:p>
    <w:p w14:paraId="5D2EB590" w14:textId="129B8474" w:rsidR="00F4780F" w:rsidRPr="007D103F" w:rsidRDefault="00F4780F" w:rsidP="00F4780F">
      <w:pPr>
        <w:rPr>
          <w:rFonts w:ascii="PT Sans" w:hAnsi="PT Sans"/>
          <w:sz w:val="24"/>
          <w:szCs w:val="24"/>
        </w:rPr>
      </w:pPr>
      <w:r w:rsidRPr="007D103F">
        <w:rPr>
          <w:rFonts w:ascii="PT Sans" w:hAnsi="PT Sans"/>
          <w:sz w:val="24"/>
          <w:szCs w:val="24"/>
        </w:rPr>
        <w:t>Los activos del Grupo incluyen los activos fotovoltaicos en desarrollo u operación, la imagen corporativa y la reputación de Grupo Alter, así como la información, vehículos, herramientas, materiales, suministros, propiedad intelectual, sistemas informáticos, software, hardware e instalaciones propiedad de las diversas empresas del Grupo.</w:t>
      </w:r>
    </w:p>
    <w:p w14:paraId="179D452A" w14:textId="0472E518" w:rsidR="00B255B0" w:rsidRPr="007D103F" w:rsidRDefault="00F4780F" w:rsidP="00B255B0">
      <w:pPr>
        <w:rPr>
          <w:rFonts w:ascii="PT Sans" w:hAnsi="PT Sans"/>
          <w:sz w:val="24"/>
          <w:szCs w:val="24"/>
        </w:rPr>
      </w:pPr>
      <w:r w:rsidRPr="007D103F">
        <w:rPr>
          <w:rFonts w:ascii="PT Sans" w:hAnsi="PT Sans"/>
          <w:sz w:val="24"/>
          <w:szCs w:val="24"/>
        </w:rPr>
        <w:t>Todas l</w:t>
      </w:r>
      <w:r w:rsidR="00135897" w:rsidRPr="007D103F">
        <w:rPr>
          <w:rFonts w:ascii="PT Sans" w:hAnsi="PT Sans"/>
          <w:sz w:val="24"/>
          <w:szCs w:val="24"/>
        </w:rPr>
        <w:t xml:space="preserve">as personas de Grupo Alter somos responsables de la adecuada utilización de los activos de Grupo Alter y de </w:t>
      </w:r>
      <w:r w:rsidR="00CC0BDF" w:rsidRPr="007D103F">
        <w:rPr>
          <w:rFonts w:ascii="PT Sans" w:hAnsi="PT Sans"/>
          <w:sz w:val="24"/>
          <w:szCs w:val="24"/>
        </w:rPr>
        <w:t>su protección</w:t>
      </w:r>
      <w:r w:rsidR="00135897" w:rsidRPr="007D103F">
        <w:rPr>
          <w:rFonts w:ascii="PT Sans" w:hAnsi="PT Sans"/>
          <w:sz w:val="24"/>
          <w:szCs w:val="24"/>
        </w:rPr>
        <w:t xml:space="preserve"> frente al mal uso, abuso, sabotaje o pérdida</w:t>
      </w:r>
      <w:r w:rsidR="00CC0BDF" w:rsidRPr="007D103F">
        <w:rPr>
          <w:rFonts w:ascii="PT Sans" w:hAnsi="PT Sans"/>
          <w:sz w:val="24"/>
          <w:szCs w:val="24"/>
        </w:rPr>
        <w:t xml:space="preserve">, así como </w:t>
      </w:r>
      <w:r w:rsidR="00B255B0" w:rsidRPr="007D103F">
        <w:rPr>
          <w:rFonts w:ascii="PT Sans" w:hAnsi="PT Sans"/>
          <w:sz w:val="24"/>
          <w:szCs w:val="24"/>
        </w:rPr>
        <w:t xml:space="preserve">de proteger los activos del Grupo, informando diligentemente de cualquier riesgo o pérdida, potencial o cierto, que puedan identificar, y actuando de forma responsable y honesta en el desarrollo de sus funciones.  </w:t>
      </w:r>
    </w:p>
    <w:p w14:paraId="279B52ED" w14:textId="2F9CE18D" w:rsidR="00135897" w:rsidRPr="007D103F" w:rsidRDefault="009B269B" w:rsidP="00135897">
      <w:pPr>
        <w:rPr>
          <w:rFonts w:ascii="PT Sans" w:hAnsi="PT Sans"/>
          <w:sz w:val="24"/>
          <w:szCs w:val="24"/>
        </w:rPr>
      </w:pPr>
      <w:r w:rsidRPr="007D103F">
        <w:rPr>
          <w:rFonts w:ascii="PT Sans" w:hAnsi="PT Sans"/>
          <w:sz w:val="24"/>
          <w:szCs w:val="24"/>
        </w:rPr>
        <w:t>Adicionalmente, todas las personas que integran el Grupo Alter deberán poner la máxima atención en p</w:t>
      </w:r>
      <w:r w:rsidR="00135897" w:rsidRPr="007D103F">
        <w:rPr>
          <w:rFonts w:ascii="PT Sans" w:hAnsi="PT Sans"/>
          <w:sz w:val="24"/>
          <w:szCs w:val="24"/>
        </w:rPr>
        <w:t xml:space="preserve">reservar la </w:t>
      </w:r>
      <w:r w:rsidRPr="007D103F">
        <w:rPr>
          <w:rFonts w:ascii="PT Sans" w:hAnsi="PT Sans"/>
          <w:sz w:val="24"/>
          <w:szCs w:val="24"/>
        </w:rPr>
        <w:t xml:space="preserve">buena </w:t>
      </w:r>
      <w:r w:rsidR="00135897" w:rsidRPr="007D103F">
        <w:rPr>
          <w:rFonts w:ascii="PT Sans" w:hAnsi="PT Sans"/>
          <w:sz w:val="24"/>
          <w:szCs w:val="24"/>
        </w:rPr>
        <w:t xml:space="preserve">imagen y </w:t>
      </w:r>
      <w:r w:rsidRPr="007D103F">
        <w:rPr>
          <w:rFonts w:ascii="PT Sans" w:hAnsi="PT Sans"/>
          <w:sz w:val="24"/>
          <w:szCs w:val="24"/>
        </w:rPr>
        <w:t xml:space="preserve">la </w:t>
      </w:r>
      <w:r w:rsidR="00135897" w:rsidRPr="007D103F">
        <w:rPr>
          <w:rFonts w:ascii="PT Sans" w:hAnsi="PT Sans"/>
          <w:sz w:val="24"/>
          <w:szCs w:val="24"/>
        </w:rPr>
        <w:t xml:space="preserve">reputación de la Compañía en </w:t>
      </w:r>
      <w:r w:rsidRPr="007D103F">
        <w:rPr>
          <w:rFonts w:ascii="PT Sans" w:hAnsi="PT Sans"/>
          <w:sz w:val="24"/>
          <w:szCs w:val="24"/>
        </w:rPr>
        <w:t xml:space="preserve">el desarrollo de sus funciones y en </w:t>
      </w:r>
      <w:r w:rsidR="00104A21" w:rsidRPr="007D103F">
        <w:rPr>
          <w:rFonts w:ascii="PT Sans" w:hAnsi="PT Sans"/>
          <w:sz w:val="24"/>
          <w:szCs w:val="24"/>
        </w:rPr>
        <w:t xml:space="preserve">las relaciones con sus compañeros y personal externo. </w:t>
      </w:r>
    </w:p>
    <w:p w14:paraId="03D8666C" w14:textId="77777777" w:rsidR="00135897" w:rsidRPr="007D103F" w:rsidRDefault="00846FDD" w:rsidP="00135897">
      <w:pPr>
        <w:pStyle w:val="Ttulo3"/>
        <w:rPr>
          <w:rStyle w:val="Ttulo3Car"/>
          <w:rFonts w:ascii="PT Sans" w:hAnsi="PT Sans"/>
          <w:szCs w:val="24"/>
        </w:rPr>
      </w:pPr>
      <w:bookmarkStart w:id="25" w:name="_Toc199321628"/>
      <w:r w:rsidRPr="007D103F">
        <w:rPr>
          <w:rStyle w:val="Ttulo3Car"/>
          <w:rFonts w:ascii="PT Sans" w:hAnsi="PT Sans"/>
          <w:szCs w:val="24"/>
        </w:rPr>
        <w:lastRenderedPageBreak/>
        <w:t>Protección de la información confidencial</w:t>
      </w:r>
      <w:bookmarkEnd w:id="25"/>
      <w:r w:rsidRPr="007D103F">
        <w:rPr>
          <w:rStyle w:val="Ttulo3Car"/>
          <w:rFonts w:ascii="PT Sans" w:hAnsi="PT Sans"/>
          <w:szCs w:val="24"/>
        </w:rPr>
        <w:t xml:space="preserve"> </w:t>
      </w:r>
    </w:p>
    <w:p w14:paraId="1931D440" w14:textId="77777777" w:rsidR="00104A21" w:rsidRPr="007D103F" w:rsidRDefault="00846FDD" w:rsidP="005D5EF8">
      <w:pPr>
        <w:rPr>
          <w:rFonts w:ascii="PT Sans" w:hAnsi="PT Sans"/>
          <w:sz w:val="24"/>
          <w:szCs w:val="24"/>
        </w:rPr>
      </w:pPr>
      <w:r w:rsidRPr="007D103F">
        <w:rPr>
          <w:rFonts w:ascii="PT Sans" w:hAnsi="PT Sans"/>
          <w:sz w:val="24"/>
          <w:szCs w:val="24"/>
        </w:rPr>
        <w:t xml:space="preserve">La información comercial y operativa es un activo valioso en el entorno empresarial altamente competitivo del Grupo. </w:t>
      </w:r>
    </w:p>
    <w:p w14:paraId="7A1C32CF" w14:textId="77777777" w:rsidR="00125DC8" w:rsidRPr="007D103F" w:rsidRDefault="00846FDD" w:rsidP="005D5EF8">
      <w:pPr>
        <w:rPr>
          <w:rFonts w:ascii="PT Sans" w:hAnsi="PT Sans"/>
          <w:sz w:val="24"/>
          <w:szCs w:val="24"/>
        </w:rPr>
      </w:pPr>
      <w:r w:rsidRPr="007D103F">
        <w:rPr>
          <w:rFonts w:ascii="PT Sans" w:hAnsi="PT Sans"/>
          <w:sz w:val="24"/>
          <w:szCs w:val="24"/>
        </w:rPr>
        <w:t xml:space="preserve">Dicha información puede incluir, entre otros, información financiera, planes de negocio y estrategia, know-how, información técnica, información sobre profesionales, clientes, proveedores o socios comerciales, y otros tipos de conocimientos sensibles. </w:t>
      </w:r>
    </w:p>
    <w:p w14:paraId="03143FFF" w14:textId="6C16E5C8" w:rsidR="00846FDD" w:rsidRPr="007D103F" w:rsidRDefault="00125DC8" w:rsidP="005D5EF8">
      <w:pPr>
        <w:rPr>
          <w:rFonts w:ascii="PT Sans" w:hAnsi="PT Sans"/>
          <w:sz w:val="24"/>
          <w:szCs w:val="24"/>
        </w:rPr>
      </w:pPr>
      <w:r w:rsidRPr="007D103F">
        <w:rPr>
          <w:rFonts w:ascii="PT Sans" w:hAnsi="PT Sans"/>
          <w:sz w:val="24"/>
          <w:szCs w:val="24"/>
        </w:rPr>
        <w:t xml:space="preserve">En este sentido, todos los profesionales que integran el Grupo Alter Enersun deben conocer y respetar las políticas de </w:t>
      </w:r>
      <w:r w:rsidR="00973143" w:rsidRPr="007D103F">
        <w:rPr>
          <w:rFonts w:ascii="PT Sans" w:hAnsi="PT Sans"/>
          <w:sz w:val="24"/>
          <w:szCs w:val="24"/>
        </w:rPr>
        <w:t xml:space="preserve">seguridad de la información desarrolladas y publicadas por el departamento de IT del Grupo. </w:t>
      </w:r>
      <w:r w:rsidR="00846FDD" w:rsidRPr="007D103F">
        <w:rPr>
          <w:rFonts w:ascii="PT Sans" w:hAnsi="PT Sans"/>
          <w:sz w:val="24"/>
          <w:szCs w:val="24"/>
        </w:rPr>
        <w:t xml:space="preserve">Además, </w:t>
      </w:r>
      <w:r w:rsidR="00973143" w:rsidRPr="007D103F">
        <w:rPr>
          <w:rFonts w:ascii="PT Sans" w:hAnsi="PT Sans"/>
          <w:sz w:val="24"/>
          <w:szCs w:val="24"/>
        </w:rPr>
        <w:t xml:space="preserve">todas las personas deberán realizar un uso responsable de los sistemas y equipos que la empresa ponga a su disposición, evitando </w:t>
      </w:r>
      <w:r w:rsidR="007D103F" w:rsidRPr="007D103F">
        <w:rPr>
          <w:rFonts w:ascii="PT Sans" w:hAnsi="PT Sans"/>
          <w:sz w:val="24"/>
          <w:szCs w:val="24"/>
        </w:rPr>
        <w:t>los potenciales riesgos</w:t>
      </w:r>
      <w:r w:rsidR="0090625E" w:rsidRPr="007D103F">
        <w:rPr>
          <w:rFonts w:ascii="PT Sans" w:hAnsi="PT Sans"/>
          <w:sz w:val="24"/>
          <w:szCs w:val="24"/>
        </w:rPr>
        <w:t xml:space="preserve"> en materia de ciberseguridad.</w:t>
      </w:r>
    </w:p>
    <w:p w14:paraId="7DCCEDA0" w14:textId="6E01CE83" w:rsidR="008A25B1" w:rsidRPr="007D103F" w:rsidRDefault="008A25B1" w:rsidP="008A25B1">
      <w:pPr>
        <w:rPr>
          <w:rFonts w:ascii="PT Sans" w:hAnsi="PT Sans"/>
          <w:sz w:val="24"/>
          <w:szCs w:val="24"/>
        </w:rPr>
      </w:pPr>
      <w:r w:rsidRPr="007D103F">
        <w:rPr>
          <w:rFonts w:ascii="PT Sans" w:hAnsi="PT Sans"/>
          <w:sz w:val="24"/>
          <w:szCs w:val="24"/>
        </w:rPr>
        <w:t xml:space="preserve">En </w:t>
      </w:r>
      <w:r w:rsidR="005773B9" w:rsidRPr="007D103F">
        <w:rPr>
          <w:rFonts w:ascii="PT Sans" w:hAnsi="PT Sans"/>
          <w:sz w:val="24"/>
          <w:szCs w:val="24"/>
        </w:rPr>
        <w:t>Grupo Alter</w:t>
      </w:r>
      <w:r w:rsidRPr="007D103F">
        <w:rPr>
          <w:rFonts w:ascii="PT Sans" w:hAnsi="PT Sans"/>
          <w:sz w:val="24"/>
          <w:szCs w:val="24"/>
        </w:rPr>
        <w:t xml:space="preserve">, </w:t>
      </w:r>
      <w:r w:rsidR="0090625E" w:rsidRPr="007D103F">
        <w:rPr>
          <w:rFonts w:ascii="PT Sans" w:hAnsi="PT Sans"/>
          <w:sz w:val="24"/>
          <w:szCs w:val="24"/>
        </w:rPr>
        <w:t xml:space="preserve">somos conscientes de la importancia de proteger la privacidad y los datos personales sensibles </w:t>
      </w:r>
      <w:r w:rsidR="00B312C5" w:rsidRPr="007D103F">
        <w:rPr>
          <w:rFonts w:ascii="PT Sans" w:hAnsi="PT Sans"/>
          <w:sz w:val="24"/>
          <w:szCs w:val="24"/>
        </w:rPr>
        <w:t>en todas nuestras relaciones, tanto con personas internas como con clientes. En este sentido, el Grupo implementa las medidas necesarias para garantizar el cumplimiento de la legislación aplicable en materia de protección de datos.</w:t>
      </w:r>
    </w:p>
    <w:p w14:paraId="5D9257A5" w14:textId="35154157" w:rsidR="00DD69E3" w:rsidRPr="007D103F" w:rsidRDefault="00DD69E3" w:rsidP="00BA34AE">
      <w:pPr>
        <w:pStyle w:val="Ttulo3"/>
        <w:rPr>
          <w:rFonts w:ascii="PT Sans" w:hAnsi="PT Sans"/>
          <w:szCs w:val="24"/>
        </w:rPr>
      </w:pPr>
      <w:bookmarkStart w:id="26" w:name="_Toc199321629"/>
      <w:r w:rsidRPr="007D103F">
        <w:rPr>
          <w:rFonts w:ascii="PT Sans" w:hAnsi="PT Sans"/>
          <w:szCs w:val="24"/>
        </w:rPr>
        <w:t>Integridad de la información</w:t>
      </w:r>
      <w:bookmarkEnd w:id="26"/>
    </w:p>
    <w:p w14:paraId="5C6489F0" w14:textId="77777777" w:rsidR="008A24AF" w:rsidRPr="007D103F" w:rsidRDefault="00BB616D" w:rsidP="00DD69E3">
      <w:pPr>
        <w:rPr>
          <w:rFonts w:ascii="PT Sans" w:hAnsi="PT Sans"/>
          <w:sz w:val="24"/>
          <w:szCs w:val="24"/>
        </w:rPr>
      </w:pPr>
      <w:r w:rsidRPr="007D103F">
        <w:rPr>
          <w:rFonts w:ascii="PT Sans" w:hAnsi="PT Sans"/>
          <w:sz w:val="24"/>
          <w:szCs w:val="24"/>
        </w:rPr>
        <w:t xml:space="preserve">Las partes interesadas con las que nos relacionamos como Grupo deben </w:t>
      </w:r>
      <w:r w:rsidR="008A24AF" w:rsidRPr="007D103F">
        <w:rPr>
          <w:rFonts w:ascii="PT Sans" w:hAnsi="PT Sans"/>
          <w:sz w:val="24"/>
          <w:szCs w:val="24"/>
        </w:rPr>
        <w:t xml:space="preserve">tener la certeza de que la información que publicamos es veraz y leal con la realidad. </w:t>
      </w:r>
    </w:p>
    <w:p w14:paraId="51B8DE8F" w14:textId="441582C5" w:rsidR="00DD69E3" w:rsidRPr="007D103F" w:rsidRDefault="008A24AF" w:rsidP="00DD69E3">
      <w:pPr>
        <w:rPr>
          <w:rFonts w:ascii="PT Sans" w:hAnsi="PT Sans"/>
          <w:sz w:val="24"/>
          <w:szCs w:val="24"/>
        </w:rPr>
      </w:pPr>
      <w:r w:rsidRPr="007D103F">
        <w:rPr>
          <w:rFonts w:ascii="PT Sans" w:hAnsi="PT Sans"/>
          <w:sz w:val="24"/>
          <w:szCs w:val="24"/>
        </w:rPr>
        <w:t xml:space="preserve">Adicionalmente, </w:t>
      </w:r>
      <w:r w:rsidR="001E6C3A" w:rsidRPr="007D103F">
        <w:rPr>
          <w:rFonts w:ascii="PT Sans" w:hAnsi="PT Sans"/>
          <w:sz w:val="24"/>
          <w:szCs w:val="24"/>
        </w:rPr>
        <w:t xml:space="preserve">disponer de información correcta y actualizada resulta indispensable para la correcta toma de decisiones empresariales. </w:t>
      </w:r>
    </w:p>
    <w:p w14:paraId="6FE75328" w14:textId="77777777" w:rsidR="00CF2DB5" w:rsidRPr="007D103F" w:rsidRDefault="001E6C3A" w:rsidP="004234CE">
      <w:pPr>
        <w:rPr>
          <w:rFonts w:ascii="PT Sans" w:hAnsi="PT Sans"/>
          <w:sz w:val="24"/>
          <w:szCs w:val="24"/>
        </w:rPr>
      </w:pPr>
      <w:r w:rsidRPr="007D103F">
        <w:rPr>
          <w:rFonts w:ascii="PT Sans" w:hAnsi="PT Sans"/>
          <w:sz w:val="24"/>
          <w:szCs w:val="24"/>
        </w:rPr>
        <w:t xml:space="preserve">En este sentido, </w:t>
      </w:r>
      <w:r w:rsidR="004234CE" w:rsidRPr="007D103F">
        <w:rPr>
          <w:rFonts w:ascii="PT Sans" w:hAnsi="PT Sans"/>
          <w:sz w:val="24"/>
          <w:szCs w:val="24"/>
        </w:rPr>
        <w:t xml:space="preserve">desde el Grupo se trabaja para garantizar que la información refleja la imagen fiel de las actividades de las distintas compañías del Grupo. </w:t>
      </w:r>
    </w:p>
    <w:p w14:paraId="29DC78FF" w14:textId="14F6CE55" w:rsidR="009B6673" w:rsidRPr="007D103F" w:rsidRDefault="00CF2DB5" w:rsidP="004234CE">
      <w:pPr>
        <w:rPr>
          <w:rFonts w:ascii="PT Sans" w:hAnsi="PT Sans"/>
          <w:sz w:val="24"/>
          <w:szCs w:val="24"/>
        </w:rPr>
      </w:pPr>
      <w:r w:rsidRPr="007D103F">
        <w:rPr>
          <w:rFonts w:ascii="PT Sans" w:hAnsi="PT Sans"/>
          <w:sz w:val="24"/>
          <w:szCs w:val="24"/>
        </w:rPr>
        <w:t>Adicionalmente, se cuenta con el apoyo de expertos independientes que auditan y verifican la corrección de la información financiera del Grupo periódicamente.</w:t>
      </w:r>
    </w:p>
    <w:p w14:paraId="3CF2BFDD" w14:textId="77777777" w:rsidR="00AC05C0" w:rsidRPr="007D103F" w:rsidRDefault="00AC05C0" w:rsidP="007D103F">
      <w:pPr>
        <w:pStyle w:val="Ttulo2"/>
      </w:pPr>
      <w:bookmarkStart w:id="27" w:name="_Toc199321630"/>
      <w:r w:rsidRPr="007D103F">
        <w:t>Seguridad y salud en el trabajo</w:t>
      </w:r>
      <w:bookmarkEnd w:id="27"/>
    </w:p>
    <w:p w14:paraId="2AB07F4F" w14:textId="3C92FEDF" w:rsidR="00AC05C0" w:rsidRPr="007D103F" w:rsidRDefault="005773B9" w:rsidP="00AC05C0">
      <w:pPr>
        <w:rPr>
          <w:rFonts w:ascii="PT Sans" w:hAnsi="PT Sans"/>
          <w:sz w:val="24"/>
          <w:szCs w:val="24"/>
        </w:rPr>
      </w:pPr>
      <w:r w:rsidRPr="007D103F">
        <w:rPr>
          <w:rFonts w:ascii="PT Sans" w:hAnsi="PT Sans"/>
          <w:sz w:val="24"/>
          <w:szCs w:val="24"/>
        </w:rPr>
        <w:t>Grupo Alter</w:t>
      </w:r>
      <w:r w:rsidR="00AC05C0" w:rsidRPr="007D103F">
        <w:rPr>
          <w:rFonts w:ascii="PT Sans" w:hAnsi="PT Sans"/>
          <w:sz w:val="24"/>
          <w:szCs w:val="24"/>
        </w:rPr>
        <w:t xml:space="preserve"> </w:t>
      </w:r>
      <w:r w:rsidR="007D7637" w:rsidRPr="007D103F">
        <w:rPr>
          <w:rFonts w:ascii="PT Sans" w:hAnsi="PT Sans"/>
          <w:sz w:val="24"/>
          <w:szCs w:val="24"/>
        </w:rPr>
        <w:t>está comprometido con la creación de un entorno de trabajo seguro para todas las personas que</w:t>
      </w:r>
      <w:r w:rsidR="005A2D1B" w:rsidRPr="007D103F">
        <w:rPr>
          <w:rFonts w:ascii="PT Sans" w:hAnsi="PT Sans"/>
          <w:sz w:val="24"/>
          <w:szCs w:val="24"/>
        </w:rPr>
        <w:t xml:space="preserve"> forman nuestro Grupo. </w:t>
      </w:r>
    </w:p>
    <w:p w14:paraId="3E1E7FD6" w14:textId="7B116C82" w:rsidR="005B23B0" w:rsidRPr="007D103F" w:rsidRDefault="005B23B0" w:rsidP="005B23B0">
      <w:pPr>
        <w:pStyle w:val="Ttulo3"/>
        <w:rPr>
          <w:rFonts w:ascii="PT Sans" w:hAnsi="PT Sans"/>
          <w:szCs w:val="24"/>
        </w:rPr>
      </w:pPr>
      <w:bookmarkStart w:id="28" w:name="_Toc199321631"/>
      <w:r w:rsidRPr="007D103F">
        <w:rPr>
          <w:rFonts w:ascii="PT Sans" w:hAnsi="PT Sans"/>
          <w:szCs w:val="24"/>
        </w:rPr>
        <w:t>Cultura de prevención</w:t>
      </w:r>
      <w:bookmarkEnd w:id="28"/>
    </w:p>
    <w:p w14:paraId="59C0E6D7" w14:textId="75F01A9F" w:rsidR="005B23B0" w:rsidRPr="007D103F" w:rsidRDefault="005B23B0" w:rsidP="005B23B0">
      <w:pPr>
        <w:rPr>
          <w:rFonts w:ascii="PT Sans" w:hAnsi="PT Sans"/>
          <w:sz w:val="24"/>
          <w:szCs w:val="24"/>
        </w:rPr>
      </w:pPr>
      <w:r w:rsidRPr="007D103F">
        <w:rPr>
          <w:rFonts w:ascii="PT Sans" w:hAnsi="PT Sans"/>
          <w:sz w:val="24"/>
          <w:szCs w:val="24"/>
        </w:rPr>
        <w:t xml:space="preserve">En el Grupo Alter estamos seguros </w:t>
      </w:r>
      <w:r w:rsidR="007D103F" w:rsidRPr="007D103F">
        <w:rPr>
          <w:rFonts w:ascii="PT Sans" w:hAnsi="PT Sans"/>
          <w:sz w:val="24"/>
          <w:szCs w:val="24"/>
        </w:rPr>
        <w:t>de que</w:t>
      </w:r>
      <w:r w:rsidRPr="007D103F">
        <w:rPr>
          <w:rFonts w:ascii="PT Sans" w:hAnsi="PT Sans"/>
          <w:sz w:val="24"/>
          <w:szCs w:val="24"/>
        </w:rPr>
        <w:t xml:space="preserve"> la seguridad y salud se construye sobre la base de una cultura preventiva robusta y eficiente. Por ello, dotamos a </w:t>
      </w:r>
      <w:r w:rsidR="003514A1" w:rsidRPr="007D103F">
        <w:rPr>
          <w:rFonts w:ascii="PT Sans" w:hAnsi="PT Sans"/>
          <w:sz w:val="24"/>
          <w:szCs w:val="24"/>
        </w:rPr>
        <w:t>las personas colaboradoras con las herramientas, materiales e inmateriales, necesarias para poder desarrollar sus funciones con seguridad.</w:t>
      </w:r>
    </w:p>
    <w:p w14:paraId="26E88B72" w14:textId="77777777" w:rsidR="00A668DE" w:rsidRDefault="00350CD7" w:rsidP="005B23B0">
      <w:pPr>
        <w:rPr>
          <w:rFonts w:ascii="PT Sans" w:hAnsi="PT Sans"/>
          <w:sz w:val="24"/>
          <w:szCs w:val="24"/>
        </w:rPr>
        <w:sectPr w:rsidR="00A668DE" w:rsidSect="00DC189F">
          <w:type w:val="continuous"/>
          <w:pgSz w:w="11906" w:h="16838"/>
          <w:pgMar w:top="1418" w:right="1701" w:bottom="1418" w:left="1701" w:header="709" w:footer="709" w:gutter="0"/>
          <w:pgNumType w:start="3"/>
          <w:cols w:num="2" w:space="708"/>
          <w:titlePg/>
          <w:docGrid w:linePitch="360"/>
        </w:sectPr>
      </w:pPr>
      <w:r w:rsidRPr="007D103F">
        <w:rPr>
          <w:rFonts w:ascii="PT Sans" w:hAnsi="PT Sans"/>
          <w:sz w:val="24"/>
          <w:szCs w:val="24"/>
        </w:rPr>
        <w:t xml:space="preserve">Estas herramientas estan formadas por: equipos de protección individual, equipos de protección colectiva, formación continua </w:t>
      </w:r>
      <w:r w:rsidR="006462D6" w:rsidRPr="007D103F">
        <w:rPr>
          <w:rFonts w:ascii="PT Sans" w:hAnsi="PT Sans"/>
          <w:sz w:val="24"/>
          <w:szCs w:val="24"/>
        </w:rPr>
        <w:t xml:space="preserve">obligatoria </w:t>
      </w:r>
      <w:r w:rsidR="00BC334B" w:rsidRPr="007D103F">
        <w:rPr>
          <w:rFonts w:ascii="PT Sans" w:hAnsi="PT Sans"/>
          <w:sz w:val="24"/>
          <w:szCs w:val="24"/>
        </w:rPr>
        <w:t>de acuerdo con</w:t>
      </w:r>
      <w:r w:rsidR="006462D6" w:rsidRPr="007D103F">
        <w:rPr>
          <w:rFonts w:ascii="PT Sans" w:hAnsi="PT Sans"/>
          <w:sz w:val="24"/>
          <w:szCs w:val="24"/>
        </w:rPr>
        <w:t xml:space="preserve"> la legislación vigente y formación continua complementaria</w:t>
      </w:r>
      <w:r w:rsidR="00F47564" w:rsidRPr="007D103F">
        <w:rPr>
          <w:rFonts w:ascii="PT Sans" w:hAnsi="PT Sans"/>
          <w:sz w:val="24"/>
          <w:szCs w:val="24"/>
        </w:rPr>
        <w:t xml:space="preserve">, </w:t>
      </w:r>
    </w:p>
    <w:p w14:paraId="1F42A552" w14:textId="764FF166" w:rsidR="003514A1" w:rsidRPr="007D103F" w:rsidRDefault="00F47564" w:rsidP="005B23B0">
      <w:pPr>
        <w:rPr>
          <w:rFonts w:ascii="PT Sans" w:hAnsi="PT Sans"/>
          <w:sz w:val="24"/>
          <w:szCs w:val="24"/>
        </w:rPr>
      </w:pPr>
      <w:r w:rsidRPr="007D103F">
        <w:rPr>
          <w:rFonts w:ascii="PT Sans" w:hAnsi="PT Sans"/>
          <w:sz w:val="24"/>
          <w:szCs w:val="24"/>
        </w:rPr>
        <w:lastRenderedPageBreak/>
        <w:t xml:space="preserve">establecimiento de canales de consulta en material de seguridad y salud y fomento de una cultura de seguridad </w:t>
      </w:r>
      <w:r w:rsidR="00BC334B" w:rsidRPr="007D103F">
        <w:rPr>
          <w:rFonts w:ascii="PT Sans" w:hAnsi="PT Sans"/>
          <w:sz w:val="24"/>
          <w:szCs w:val="24"/>
        </w:rPr>
        <w:t>transversal a todas nuestras actividades.</w:t>
      </w:r>
    </w:p>
    <w:p w14:paraId="2B9A4793" w14:textId="481039BF" w:rsidR="005B23B0" w:rsidRPr="007D103F" w:rsidRDefault="00BC334B" w:rsidP="00BC334B">
      <w:pPr>
        <w:pStyle w:val="Ttulo3"/>
        <w:rPr>
          <w:rFonts w:ascii="PT Sans" w:hAnsi="PT Sans"/>
          <w:szCs w:val="24"/>
        </w:rPr>
      </w:pPr>
      <w:bookmarkStart w:id="29" w:name="_Toc199321632"/>
      <w:r w:rsidRPr="007D103F">
        <w:rPr>
          <w:rFonts w:ascii="PT Sans" w:hAnsi="PT Sans"/>
          <w:szCs w:val="24"/>
        </w:rPr>
        <w:t>Ecosistema comprometido</w:t>
      </w:r>
      <w:bookmarkEnd w:id="29"/>
    </w:p>
    <w:p w14:paraId="3655DF99" w14:textId="4BE98950" w:rsidR="00BC334B" w:rsidRPr="007D103F" w:rsidRDefault="00BC334B" w:rsidP="00BC334B">
      <w:pPr>
        <w:rPr>
          <w:rFonts w:ascii="PT Sans" w:hAnsi="PT Sans"/>
          <w:sz w:val="24"/>
          <w:szCs w:val="24"/>
        </w:rPr>
      </w:pPr>
      <w:r w:rsidRPr="007D103F">
        <w:rPr>
          <w:rFonts w:ascii="PT Sans" w:hAnsi="PT Sans"/>
          <w:sz w:val="24"/>
          <w:szCs w:val="24"/>
        </w:rPr>
        <w:t xml:space="preserve">Además de fomentar una cultura de seguridad </w:t>
      </w:r>
      <w:r w:rsidR="00477207" w:rsidRPr="007D103F">
        <w:rPr>
          <w:rFonts w:ascii="PT Sans" w:hAnsi="PT Sans"/>
          <w:sz w:val="24"/>
          <w:szCs w:val="24"/>
        </w:rPr>
        <w:t>en todas nuestras actividades, nos esforzamos por trasladar estos mismos principios de exigencia a todas las empresas con las que colaboramos, especialmente con nuestros proveedores.</w:t>
      </w:r>
    </w:p>
    <w:p w14:paraId="423A6B2E" w14:textId="77777777" w:rsidR="00A668DE" w:rsidRDefault="00A668DE" w:rsidP="00BC334B">
      <w:pPr>
        <w:rPr>
          <w:rFonts w:ascii="PT Sans" w:hAnsi="PT Sans"/>
          <w:sz w:val="24"/>
          <w:szCs w:val="24"/>
        </w:rPr>
        <w:sectPr w:rsidR="00A668DE" w:rsidSect="00DC189F">
          <w:type w:val="continuous"/>
          <w:pgSz w:w="11906" w:h="16838"/>
          <w:pgMar w:top="1418" w:right="1701" w:bottom="1418" w:left="1701" w:header="709" w:footer="709" w:gutter="0"/>
          <w:pgNumType w:start="10"/>
          <w:cols w:space="708"/>
          <w:titlePg/>
          <w:docGrid w:linePitch="360"/>
        </w:sectPr>
      </w:pPr>
    </w:p>
    <w:p w14:paraId="5FC82F96" w14:textId="77777777" w:rsidR="00477207" w:rsidRPr="007D103F" w:rsidRDefault="00477207" w:rsidP="00BC334B">
      <w:pPr>
        <w:rPr>
          <w:rFonts w:ascii="PT Sans" w:hAnsi="PT Sans"/>
          <w:sz w:val="24"/>
          <w:szCs w:val="24"/>
        </w:rPr>
      </w:pPr>
    </w:p>
    <w:p w14:paraId="2F3832D5" w14:textId="77777777" w:rsidR="00DE5A77" w:rsidRPr="007D103F" w:rsidRDefault="00DE5A77">
      <w:pPr>
        <w:jc w:val="left"/>
        <w:rPr>
          <w:rFonts w:ascii="PT Sans" w:eastAsiaTheme="majorEastAsia" w:hAnsi="PT Sans" w:cstheme="majorBidi"/>
          <w:color w:val="0F4761" w:themeColor="accent1" w:themeShade="BF"/>
          <w:sz w:val="24"/>
          <w:szCs w:val="24"/>
        </w:rPr>
      </w:pPr>
      <w:r w:rsidRPr="007D103F">
        <w:rPr>
          <w:rFonts w:ascii="PT Sans" w:hAnsi="PT Sans"/>
          <w:sz w:val="24"/>
          <w:szCs w:val="24"/>
        </w:rPr>
        <w:br w:type="page"/>
      </w:r>
    </w:p>
    <w:p w14:paraId="32E1F89B" w14:textId="1FDA7942" w:rsidR="00B7706D" w:rsidRPr="007D103F" w:rsidRDefault="00E45A32" w:rsidP="00B7706D">
      <w:pPr>
        <w:pStyle w:val="Ttulo1"/>
        <w:rPr>
          <w:rFonts w:ascii="PT Sans" w:hAnsi="PT Sans"/>
          <w:sz w:val="24"/>
          <w:szCs w:val="24"/>
        </w:rPr>
      </w:pPr>
      <w:bookmarkStart w:id="30" w:name="_Toc199321633"/>
      <w:r w:rsidRPr="007D103F">
        <w:rPr>
          <w:rFonts w:ascii="PT Sans" w:hAnsi="PT Sans"/>
          <w:sz w:val="24"/>
          <w:szCs w:val="24"/>
        </w:rPr>
        <w:lastRenderedPageBreak/>
        <w:t>Cumplimiento</w:t>
      </w:r>
      <w:bookmarkEnd w:id="30"/>
    </w:p>
    <w:p w14:paraId="3B7BBF52" w14:textId="6845DB12" w:rsidR="00220FAD" w:rsidRPr="007D103F" w:rsidRDefault="00B42EF3" w:rsidP="00220FAD">
      <w:pPr>
        <w:pStyle w:val="Ttulo3"/>
        <w:rPr>
          <w:rFonts w:ascii="PT Sans" w:hAnsi="PT Sans"/>
          <w:szCs w:val="24"/>
        </w:rPr>
      </w:pPr>
      <w:bookmarkStart w:id="31" w:name="_Toc199321634"/>
      <w:r w:rsidRPr="007D103F">
        <w:rPr>
          <w:rFonts w:ascii="PT Sans" w:hAnsi="PT Sans"/>
          <w:szCs w:val="24"/>
        </w:rPr>
        <w:t xml:space="preserve">Comité de Compliance o </w:t>
      </w:r>
      <w:r w:rsidR="00220FAD" w:rsidRPr="007D103F">
        <w:rPr>
          <w:rFonts w:ascii="PT Sans" w:hAnsi="PT Sans"/>
          <w:szCs w:val="24"/>
        </w:rPr>
        <w:t>Chief Compliance Officer</w:t>
      </w:r>
      <w:bookmarkEnd w:id="31"/>
    </w:p>
    <w:p w14:paraId="541573F8" w14:textId="77777777" w:rsidR="007F211C" w:rsidRPr="007D103F" w:rsidRDefault="00220FAD" w:rsidP="007F211C">
      <w:pPr>
        <w:rPr>
          <w:rFonts w:ascii="PT Sans" w:hAnsi="PT Sans"/>
          <w:sz w:val="24"/>
          <w:szCs w:val="24"/>
        </w:rPr>
      </w:pPr>
      <w:r w:rsidRPr="007D103F">
        <w:rPr>
          <w:rFonts w:ascii="PT Sans" w:hAnsi="PT Sans"/>
          <w:sz w:val="24"/>
          <w:szCs w:val="24"/>
        </w:rPr>
        <w:t>Con el objetivo de garantizar la información y el entendimiento en materia de Compliance</w:t>
      </w:r>
      <w:r w:rsidR="00D0331D" w:rsidRPr="007D103F">
        <w:rPr>
          <w:rFonts w:ascii="PT Sans" w:hAnsi="PT Sans"/>
          <w:sz w:val="24"/>
          <w:szCs w:val="24"/>
        </w:rPr>
        <w:t>, el Grupo Alter Enersun pone a disposición de las personas del Grupo y sus partes interesadas</w:t>
      </w:r>
      <w:r w:rsidR="002B01E6" w:rsidRPr="007D103F">
        <w:rPr>
          <w:rFonts w:ascii="PT Sans" w:hAnsi="PT Sans"/>
          <w:sz w:val="24"/>
          <w:szCs w:val="24"/>
        </w:rPr>
        <w:t xml:space="preserve"> la figura del Chiel Compliance Officer</w:t>
      </w:r>
      <w:r w:rsidR="007F211C" w:rsidRPr="007D103F">
        <w:rPr>
          <w:rFonts w:ascii="PT Sans" w:hAnsi="PT Sans"/>
          <w:sz w:val="24"/>
          <w:szCs w:val="24"/>
        </w:rPr>
        <w:t xml:space="preserve">, encargado de impulsar y supervisar el cumplimiento normativo en la organización. Este órgano actúa como referente en materia de integridad, ética y cumplimiento, tanto para las personas del Grupo como para sus partes interesadas. </w:t>
      </w:r>
    </w:p>
    <w:p w14:paraId="560ED2B9" w14:textId="77777777" w:rsidR="007F211C" w:rsidRPr="007D103F" w:rsidRDefault="007F211C" w:rsidP="007F211C">
      <w:pPr>
        <w:rPr>
          <w:rFonts w:ascii="PT Sans" w:hAnsi="PT Sans"/>
          <w:sz w:val="24"/>
          <w:szCs w:val="24"/>
        </w:rPr>
      </w:pPr>
      <w:r w:rsidRPr="007D103F">
        <w:rPr>
          <w:rFonts w:ascii="PT Sans" w:hAnsi="PT Sans"/>
          <w:sz w:val="24"/>
          <w:szCs w:val="24"/>
        </w:rPr>
        <w:t>Funciones principales:</w:t>
      </w:r>
    </w:p>
    <w:p w14:paraId="11B6F70D" w14:textId="77777777" w:rsidR="007F211C" w:rsidRPr="007D103F" w:rsidRDefault="007F211C" w:rsidP="007F211C">
      <w:pPr>
        <w:numPr>
          <w:ilvl w:val="0"/>
          <w:numId w:val="13"/>
        </w:numPr>
        <w:rPr>
          <w:rFonts w:ascii="PT Sans" w:hAnsi="PT Sans"/>
          <w:sz w:val="24"/>
          <w:szCs w:val="24"/>
        </w:rPr>
      </w:pPr>
      <w:r w:rsidRPr="007D103F">
        <w:rPr>
          <w:rFonts w:ascii="PT Sans" w:hAnsi="PT Sans"/>
          <w:sz w:val="24"/>
          <w:szCs w:val="24"/>
        </w:rPr>
        <w:t>Promover la divulgación, comprensión y cumplimiento de los sistemas, políticas y protocolos de compliance desarrollados por el Grupo.</w:t>
      </w:r>
    </w:p>
    <w:p w14:paraId="33305A28" w14:textId="77777777" w:rsidR="007F211C" w:rsidRPr="007D103F" w:rsidRDefault="007F211C" w:rsidP="007F211C">
      <w:pPr>
        <w:numPr>
          <w:ilvl w:val="0"/>
          <w:numId w:val="13"/>
        </w:numPr>
        <w:rPr>
          <w:rFonts w:ascii="PT Sans" w:hAnsi="PT Sans"/>
          <w:sz w:val="24"/>
          <w:szCs w:val="24"/>
        </w:rPr>
      </w:pPr>
      <w:r w:rsidRPr="007D103F">
        <w:rPr>
          <w:rFonts w:ascii="PT Sans" w:hAnsi="PT Sans"/>
          <w:sz w:val="24"/>
          <w:szCs w:val="24"/>
        </w:rPr>
        <w:t>Asesorar y formar a las personas del Grupo en materia de cumplimiento normativo.</w:t>
      </w:r>
    </w:p>
    <w:p w14:paraId="60FF7F5B" w14:textId="77777777" w:rsidR="007F211C" w:rsidRPr="007D103F" w:rsidRDefault="007F211C" w:rsidP="007F211C">
      <w:pPr>
        <w:numPr>
          <w:ilvl w:val="0"/>
          <w:numId w:val="13"/>
        </w:numPr>
        <w:rPr>
          <w:rFonts w:ascii="PT Sans" w:hAnsi="PT Sans"/>
          <w:sz w:val="24"/>
          <w:szCs w:val="24"/>
        </w:rPr>
      </w:pPr>
      <w:r w:rsidRPr="007D103F">
        <w:rPr>
          <w:rFonts w:ascii="PT Sans" w:hAnsi="PT Sans"/>
          <w:sz w:val="24"/>
          <w:szCs w:val="24"/>
        </w:rPr>
        <w:t>Impulsar la mejora continua de los procedimientos internos y la cultura ética de la organización.</w:t>
      </w:r>
    </w:p>
    <w:p w14:paraId="44C5A332" w14:textId="77777777" w:rsidR="007F211C" w:rsidRPr="007D103F" w:rsidRDefault="007F211C" w:rsidP="007F211C">
      <w:pPr>
        <w:numPr>
          <w:ilvl w:val="0"/>
          <w:numId w:val="13"/>
        </w:numPr>
        <w:rPr>
          <w:rFonts w:ascii="PT Sans" w:hAnsi="PT Sans"/>
          <w:sz w:val="24"/>
          <w:szCs w:val="24"/>
        </w:rPr>
      </w:pPr>
      <w:r w:rsidRPr="007D103F">
        <w:rPr>
          <w:rFonts w:ascii="PT Sans" w:hAnsi="PT Sans"/>
          <w:sz w:val="24"/>
          <w:szCs w:val="24"/>
        </w:rPr>
        <w:t>Supervisar la gestión y resolución de las denuncias recibidas a través del canal habilitado.</w:t>
      </w:r>
    </w:p>
    <w:p w14:paraId="666650DF" w14:textId="074D270D" w:rsidR="00D0204B" w:rsidRPr="007D103F" w:rsidRDefault="00D0204B" w:rsidP="00BA34AE">
      <w:pPr>
        <w:pStyle w:val="Ttulo3"/>
        <w:rPr>
          <w:rFonts w:ascii="PT Sans" w:hAnsi="PT Sans"/>
          <w:szCs w:val="24"/>
        </w:rPr>
      </w:pPr>
      <w:bookmarkStart w:id="32" w:name="_Toc199321635"/>
      <w:r w:rsidRPr="007D103F">
        <w:rPr>
          <w:rFonts w:ascii="PT Sans" w:hAnsi="PT Sans"/>
          <w:szCs w:val="24"/>
        </w:rPr>
        <w:t xml:space="preserve">Canal de </w:t>
      </w:r>
      <w:commentRangeStart w:id="33"/>
      <w:r w:rsidRPr="007D103F">
        <w:rPr>
          <w:rFonts w:ascii="PT Sans" w:hAnsi="PT Sans"/>
          <w:szCs w:val="24"/>
        </w:rPr>
        <w:t>denuncias</w:t>
      </w:r>
      <w:bookmarkEnd w:id="32"/>
      <w:commentRangeEnd w:id="33"/>
      <w:r w:rsidR="006B0299" w:rsidRPr="007D103F">
        <w:rPr>
          <w:rStyle w:val="Refdecomentario"/>
          <w:rFonts w:ascii="PT Sans" w:hAnsi="PT Sans"/>
          <w:sz w:val="24"/>
          <w:szCs w:val="24"/>
        </w:rPr>
        <w:commentReference w:id="33"/>
      </w:r>
    </w:p>
    <w:p w14:paraId="6524D205" w14:textId="2541FAA3" w:rsidR="00087E98" w:rsidRPr="007D103F" w:rsidRDefault="00087E98" w:rsidP="00087E98">
      <w:pPr>
        <w:rPr>
          <w:rFonts w:ascii="PT Sans" w:hAnsi="PT Sans"/>
          <w:sz w:val="24"/>
          <w:szCs w:val="24"/>
        </w:rPr>
      </w:pPr>
      <w:r w:rsidRPr="007D103F">
        <w:rPr>
          <w:rFonts w:ascii="PT Sans" w:hAnsi="PT Sans"/>
          <w:sz w:val="24"/>
          <w:szCs w:val="24"/>
        </w:rPr>
        <w:t xml:space="preserve">El Grupo Alter pone a disposición de todas las personas de la organización y de sus partes interesadas un </w:t>
      </w:r>
      <w:r w:rsidRPr="007D103F">
        <w:rPr>
          <w:rFonts w:ascii="PT Sans" w:hAnsi="PT Sans"/>
          <w:b/>
          <w:bCs/>
          <w:sz w:val="24"/>
          <w:szCs w:val="24"/>
        </w:rPr>
        <w:t xml:space="preserve">canal de </w:t>
      </w:r>
      <w:r w:rsidR="00A668DE">
        <w:rPr>
          <w:rFonts w:ascii="PT Sans" w:hAnsi="PT Sans"/>
          <w:b/>
          <w:bCs/>
          <w:sz w:val="24"/>
          <w:szCs w:val="24"/>
        </w:rPr>
        <w:br/>
      </w:r>
      <w:r w:rsidR="00A668DE">
        <w:rPr>
          <w:rFonts w:ascii="PT Sans" w:hAnsi="PT Sans"/>
          <w:b/>
          <w:bCs/>
          <w:sz w:val="24"/>
          <w:szCs w:val="24"/>
        </w:rPr>
        <w:br/>
      </w:r>
      <w:r w:rsidRPr="007D103F">
        <w:rPr>
          <w:rFonts w:ascii="PT Sans" w:hAnsi="PT Sans"/>
          <w:b/>
          <w:bCs/>
          <w:sz w:val="24"/>
          <w:szCs w:val="24"/>
        </w:rPr>
        <w:t>denuncias confidencial</w:t>
      </w:r>
      <w:r w:rsidRPr="007D103F">
        <w:rPr>
          <w:rFonts w:ascii="PT Sans" w:hAnsi="PT Sans"/>
          <w:sz w:val="24"/>
          <w:szCs w:val="24"/>
        </w:rPr>
        <w:t xml:space="preserve"> y accesible para comunicar, de buena fe, cualquier conducta contraria al Código Ético, la normativa interna o la legislación aplicable.</w:t>
      </w:r>
    </w:p>
    <w:p w14:paraId="5099F4E3" w14:textId="77777777" w:rsidR="00087E98" w:rsidRPr="007D103F" w:rsidRDefault="00087E98" w:rsidP="00087E98">
      <w:pPr>
        <w:rPr>
          <w:rFonts w:ascii="PT Sans" w:hAnsi="PT Sans"/>
          <w:sz w:val="24"/>
          <w:szCs w:val="24"/>
        </w:rPr>
      </w:pPr>
      <w:r w:rsidRPr="007D103F">
        <w:rPr>
          <w:rFonts w:ascii="PT Sans" w:hAnsi="PT Sans"/>
          <w:sz w:val="24"/>
          <w:szCs w:val="24"/>
        </w:rPr>
        <w:t>Principios del canal de denuncias:</w:t>
      </w:r>
    </w:p>
    <w:p w14:paraId="3D5497F5" w14:textId="77777777" w:rsidR="00087E98" w:rsidRPr="007D103F" w:rsidRDefault="00087E98" w:rsidP="00087E98">
      <w:pPr>
        <w:numPr>
          <w:ilvl w:val="0"/>
          <w:numId w:val="10"/>
        </w:numPr>
        <w:rPr>
          <w:rFonts w:ascii="PT Sans" w:hAnsi="PT Sans"/>
          <w:sz w:val="24"/>
          <w:szCs w:val="24"/>
        </w:rPr>
      </w:pPr>
      <w:r w:rsidRPr="007D103F">
        <w:rPr>
          <w:rFonts w:ascii="PT Sans" w:hAnsi="PT Sans"/>
          <w:sz w:val="24"/>
          <w:szCs w:val="24"/>
        </w:rPr>
        <w:t>Confidencialidad y anonimato: Se garantiza la confidencialidad de la identidad del denunciante y, si así lo desea, el anonimato.</w:t>
      </w:r>
    </w:p>
    <w:p w14:paraId="715676A1" w14:textId="77777777" w:rsidR="00087E98" w:rsidRPr="007D103F" w:rsidRDefault="00087E98" w:rsidP="00087E98">
      <w:pPr>
        <w:numPr>
          <w:ilvl w:val="0"/>
          <w:numId w:val="10"/>
        </w:numPr>
        <w:rPr>
          <w:rFonts w:ascii="PT Sans" w:hAnsi="PT Sans"/>
          <w:sz w:val="24"/>
          <w:szCs w:val="24"/>
        </w:rPr>
      </w:pPr>
      <w:r w:rsidRPr="007D103F">
        <w:rPr>
          <w:rFonts w:ascii="PT Sans" w:hAnsi="PT Sans"/>
          <w:sz w:val="24"/>
          <w:szCs w:val="24"/>
        </w:rPr>
        <w:t>Prohibición de represalias: Se prohíbe expresamente cualquier tipo de represalia contra quienes comuniquen, de buena fe, posibles infracciones.</w:t>
      </w:r>
    </w:p>
    <w:p w14:paraId="1D11FC85" w14:textId="77777777" w:rsidR="00087E98" w:rsidRPr="007D103F" w:rsidRDefault="00087E98" w:rsidP="00087E98">
      <w:pPr>
        <w:numPr>
          <w:ilvl w:val="0"/>
          <w:numId w:val="10"/>
        </w:numPr>
        <w:rPr>
          <w:rFonts w:ascii="PT Sans" w:hAnsi="PT Sans"/>
          <w:sz w:val="24"/>
          <w:szCs w:val="24"/>
        </w:rPr>
      </w:pPr>
      <w:r w:rsidRPr="007D103F">
        <w:rPr>
          <w:rFonts w:ascii="PT Sans" w:hAnsi="PT Sans"/>
          <w:sz w:val="24"/>
          <w:szCs w:val="24"/>
        </w:rPr>
        <w:t>Accesibilidad: El canal está disponible para todas las personas del Grupo y partes interesadas.</w:t>
      </w:r>
    </w:p>
    <w:p w14:paraId="561141DF" w14:textId="77777777" w:rsidR="00087E98" w:rsidRPr="007D103F" w:rsidRDefault="00087E98" w:rsidP="00087E98">
      <w:pPr>
        <w:numPr>
          <w:ilvl w:val="0"/>
          <w:numId w:val="10"/>
        </w:numPr>
        <w:rPr>
          <w:rFonts w:ascii="PT Sans" w:hAnsi="PT Sans"/>
          <w:sz w:val="24"/>
          <w:szCs w:val="24"/>
        </w:rPr>
      </w:pPr>
      <w:r w:rsidRPr="007D103F">
        <w:rPr>
          <w:rFonts w:ascii="PT Sans" w:hAnsi="PT Sans"/>
          <w:sz w:val="24"/>
          <w:szCs w:val="24"/>
        </w:rPr>
        <w:t>Diligencia en la gestión: Todas las denuncias serán tratadas con la máxima seriedad, imparcialidad y prontitud.</w:t>
      </w:r>
    </w:p>
    <w:p w14:paraId="7C2B88DC" w14:textId="5F5FABA0" w:rsidR="00C10DDB" w:rsidRPr="007D103F" w:rsidRDefault="00206388" w:rsidP="00BA34AE">
      <w:pPr>
        <w:pStyle w:val="Ttulo3"/>
        <w:rPr>
          <w:rFonts w:ascii="PT Sans" w:hAnsi="PT Sans"/>
          <w:szCs w:val="24"/>
        </w:rPr>
      </w:pPr>
      <w:bookmarkStart w:id="34" w:name="_Toc199321636"/>
      <w:r w:rsidRPr="007D103F">
        <w:rPr>
          <w:rFonts w:ascii="PT Sans" w:hAnsi="PT Sans"/>
          <w:szCs w:val="24"/>
        </w:rPr>
        <w:t>Investigación</w:t>
      </w:r>
      <w:bookmarkEnd w:id="34"/>
    </w:p>
    <w:p w14:paraId="0A2C29EB" w14:textId="77777777" w:rsidR="00906A25" w:rsidRPr="007D103F" w:rsidRDefault="00906A25" w:rsidP="00906A25">
      <w:pPr>
        <w:rPr>
          <w:rFonts w:ascii="PT Sans" w:hAnsi="PT Sans"/>
          <w:sz w:val="24"/>
          <w:szCs w:val="24"/>
        </w:rPr>
      </w:pPr>
      <w:r w:rsidRPr="007D103F">
        <w:rPr>
          <w:rFonts w:ascii="PT Sans" w:hAnsi="PT Sans"/>
          <w:sz w:val="24"/>
          <w:szCs w:val="24"/>
        </w:rPr>
        <w:t>Las denuncias recibidas serán analizadas e investigadas por el Comité de Compliance o por las personas designadas al efecto, garantizando la confidencialidad y la protección de los derechos de todas las partes implicadas.</w:t>
      </w:r>
    </w:p>
    <w:p w14:paraId="5B50CDE6" w14:textId="77777777" w:rsidR="00906A25" w:rsidRPr="007D103F" w:rsidRDefault="00906A25" w:rsidP="00906A25">
      <w:pPr>
        <w:rPr>
          <w:rFonts w:ascii="PT Sans" w:hAnsi="PT Sans"/>
          <w:sz w:val="24"/>
          <w:szCs w:val="24"/>
        </w:rPr>
      </w:pPr>
      <w:r w:rsidRPr="007D103F">
        <w:rPr>
          <w:rFonts w:ascii="PT Sans" w:hAnsi="PT Sans"/>
          <w:sz w:val="24"/>
          <w:szCs w:val="24"/>
        </w:rPr>
        <w:t>Principios del proceso de investigación:</w:t>
      </w:r>
    </w:p>
    <w:p w14:paraId="45F7CCDE" w14:textId="77777777" w:rsidR="00906A25" w:rsidRPr="007D103F" w:rsidRDefault="00906A25" w:rsidP="00906A25">
      <w:pPr>
        <w:numPr>
          <w:ilvl w:val="0"/>
          <w:numId w:val="11"/>
        </w:numPr>
        <w:rPr>
          <w:rFonts w:ascii="PT Sans" w:hAnsi="PT Sans"/>
          <w:sz w:val="24"/>
          <w:szCs w:val="24"/>
        </w:rPr>
      </w:pPr>
      <w:r w:rsidRPr="007D103F">
        <w:rPr>
          <w:rFonts w:ascii="PT Sans" w:hAnsi="PT Sans"/>
          <w:sz w:val="24"/>
          <w:szCs w:val="24"/>
        </w:rPr>
        <w:t>Imparcialidad y objetividad en el análisis de los hechos.</w:t>
      </w:r>
    </w:p>
    <w:p w14:paraId="4E7B3218" w14:textId="77777777" w:rsidR="00906A25" w:rsidRPr="007D103F" w:rsidRDefault="00906A25" w:rsidP="00906A25">
      <w:pPr>
        <w:numPr>
          <w:ilvl w:val="0"/>
          <w:numId w:val="11"/>
        </w:numPr>
        <w:rPr>
          <w:rFonts w:ascii="PT Sans" w:hAnsi="PT Sans"/>
          <w:sz w:val="24"/>
          <w:szCs w:val="24"/>
        </w:rPr>
      </w:pPr>
      <w:r w:rsidRPr="007D103F">
        <w:rPr>
          <w:rFonts w:ascii="PT Sans" w:hAnsi="PT Sans"/>
          <w:sz w:val="24"/>
          <w:szCs w:val="24"/>
        </w:rPr>
        <w:lastRenderedPageBreak/>
        <w:t>Respeto a la presunción de inocencia y derecho de defensa.</w:t>
      </w:r>
    </w:p>
    <w:p w14:paraId="673DAD90" w14:textId="77777777" w:rsidR="00906A25" w:rsidRPr="007D103F" w:rsidRDefault="00906A25" w:rsidP="00906A25">
      <w:pPr>
        <w:numPr>
          <w:ilvl w:val="0"/>
          <w:numId w:val="11"/>
        </w:numPr>
        <w:rPr>
          <w:rFonts w:ascii="PT Sans" w:hAnsi="PT Sans"/>
          <w:sz w:val="24"/>
          <w:szCs w:val="24"/>
        </w:rPr>
      </w:pPr>
      <w:r w:rsidRPr="007D103F">
        <w:rPr>
          <w:rFonts w:ascii="PT Sans" w:hAnsi="PT Sans"/>
          <w:sz w:val="24"/>
          <w:szCs w:val="24"/>
        </w:rPr>
        <w:t>Documentación y trazabilidad de todas las actuaciones realizadas.</w:t>
      </w:r>
    </w:p>
    <w:p w14:paraId="44386E44" w14:textId="77777777" w:rsidR="00906A25" w:rsidRPr="007D103F" w:rsidRDefault="00906A25" w:rsidP="00906A25">
      <w:pPr>
        <w:numPr>
          <w:ilvl w:val="0"/>
          <w:numId w:val="11"/>
        </w:numPr>
        <w:rPr>
          <w:rFonts w:ascii="PT Sans" w:hAnsi="PT Sans"/>
          <w:sz w:val="24"/>
          <w:szCs w:val="24"/>
        </w:rPr>
      </w:pPr>
      <w:r w:rsidRPr="007D103F">
        <w:rPr>
          <w:rFonts w:ascii="PT Sans" w:hAnsi="PT Sans"/>
          <w:sz w:val="24"/>
          <w:szCs w:val="24"/>
        </w:rPr>
        <w:t>Resolución diligente y fundamentada de cada caso.</w:t>
      </w:r>
    </w:p>
    <w:p w14:paraId="391DA912" w14:textId="0AEE710A" w:rsidR="00E26AD2" w:rsidRPr="007D103F" w:rsidRDefault="00E26AD2" w:rsidP="00BA34AE">
      <w:pPr>
        <w:pStyle w:val="Ttulo3"/>
        <w:rPr>
          <w:rFonts w:ascii="PT Sans" w:hAnsi="PT Sans"/>
          <w:szCs w:val="24"/>
        </w:rPr>
      </w:pPr>
      <w:bookmarkStart w:id="35" w:name="_Toc199321637"/>
      <w:r w:rsidRPr="007D103F">
        <w:rPr>
          <w:rFonts w:ascii="PT Sans" w:hAnsi="PT Sans"/>
          <w:szCs w:val="24"/>
        </w:rPr>
        <w:t>Responsabilidad y régimen disciplinario</w:t>
      </w:r>
      <w:bookmarkEnd w:id="35"/>
    </w:p>
    <w:p w14:paraId="6CFFFACC" w14:textId="3AB06E02" w:rsidR="00044B29" w:rsidRPr="007D103F" w:rsidRDefault="00044B29" w:rsidP="00044B29">
      <w:pPr>
        <w:rPr>
          <w:rFonts w:ascii="PT Sans" w:hAnsi="PT Sans"/>
          <w:sz w:val="24"/>
          <w:szCs w:val="24"/>
        </w:rPr>
      </w:pPr>
      <w:r w:rsidRPr="007D103F">
        <w:rPr>
          <w:rFonts w:ascii="PT Sans" w:hAnsi="PT Sans"/>
          <w:sz w:val="24"/>
          <w:szCs w:val="24"/>
        </w:rPr>
        <w:t xml:space="preserve">El incumplimiento del Código Ético, las políticas internas o la legislación aplicable podrá dar lugar a la </w:t>
      </w:r>
      <w:r w:rsidR="008E1B8A" w:rsidRPr="007D103F">
        <w:rPr>
          <w:rFonts w:ascii="PT Sans" w:hAnsi="PT Sans"/>
          <w:sz w:val="24"/>
          <w:szCs w:val="24"/>
        </w:rPr>
        <w:t>adopción de</w:t>
      </w:r>
      <w:r w:rsidRPr="007D103F">
        <w:rPr>
          <w:rFonts w:ascii="PT Sans" w:hAnsi="PT Sans"/>
          <w:sz w:val="24"/>
          <w:szCs w:val="24"/>
        </w:rPr>
        <w:t xml:space="preserve"> medidas disciplinarias, conforme a la gravedad de los hechos y a la normativa interna, los convenios colectivos y la legislación vigente.</w:t>
      </w:r>
    </w:p>
    <w:p w14:paraId="2E8925AB" w14:textId="77777777" w:rsidR="00A668DE" w:rsidRDefault="00A668DE" w:rsidP="00044B29">
      <w:pPr>
        <w:rPr>
          <w:rFonts w:ascii="PT Sans" w:hAnsi="PT Sans"/>
          <w:b/>
          <w:bCs/>
          <w:sz w:val="24"/>
          <w:szCs w:val="24"/>
        </w:rPr>
      </w:pPr>
    </w:p>
    <w:p w14:paraId="6F390C04" w14:textId="77777777" w:rsidR="00A668DE" w:rsidRDefault="00A668DE" w:rsidP="00044B29">
      <w:pPr>
        <w:rPr>
          <w:rFonts w:ascii="PT Sans" w:hAnsi="PT Sans"/>
          <w:b/>
          <w:bCs/>
          <w:sz w:val="24"/>
          <w:szCs w:val="24"/>
        </w:rPr>
        <w:sectPr w:rsidR="00A668DE" w:rsidSect="00DC189F">
          <w:type w:val="continuous"/>
          <w:pgSz w:w="11906" w:h="16838"/>
          <w:pgMar w:top="1418" w:right="1701" w:bottom="1418" w:left="1701" w:header="709" w:footer="709" w:gutter="0"/>
          <w:cols w:num="2" w:space="708"/>
          <w:titlePg/>
          <w:docGrid w:linePitch="360"/>
        </w:sectPr>
      </w:pPr>
    </w:p>
    <w:p w14:paraId="33454F68" w14:textId="77777777" w:rsidR="00044B29" w:rsidRPr="00CA497A" w:rsidRDefault="00044B29" w:rsidP="00044B29">
      <w:pPr>
        <w:rPr>
          <w:rFonts w:ascii="PT Sans" w:hAnsi="PT Sans"/>
          <w:color w:val="3A3A3A" w:themeColor="background2" w:themeShade="40"/>
          <w:sz w:val="24"/>
          <w:szCs w:val="24"/>
        </w:rPr>
      </w:pPr>
      <w:r w:rsidRPr="00CA497A">
        <w:rPr>
          <w:rFonts w:ascii="PT Sans" w:hAnsi="PT Sans"/>
          <w:b/>
          <w:bCs/>
          <w:color w:val="3A3A3A" w:themeColor="background2" w:themeShade="40"/>
          <w:sz w:val="24"/>
          <w:szCs w:val="24"/>
        </w:rPr>
        <w:t>Principios del régimen disciplinario:</w:t>
      </w:r>
    </w:p>
    <w:p w14:paraId="050426D2" w14:textId="77777777" w:rsidR="00044B29" w:rsidRPr="007D103F" w:rsidRDefault="00044B29" w:rsidP="00044B29">
      <w:pPr>
        <w:numPr>
          <w:ilvl w:val="0"/>
          <w:numId w:val="12"/>
        </w:numPr>
        <w:rPr>
          <w:rFonts w:ascii="PT Sans" w:hAnsi="PT Sans"/>
          <w:sz w:val="24"/>
          <w:szCs w:val="24"/>
        </w:rPr>
      </w:pPr>
      <w:r w:rsidRPr="007D103F">
        <w:rPr>
          <w:rFonts w:ascii="PT Sans" w:hAnsi="PT Sans"/>
          <w:sz w:val="24"/>
          <w:szCs w:val="24"/>
        </w:rPr>
        <w:t>Análisis individual y objetivo de cada caso.</w:t>
      </w:r>
    </w:p>
    <w:p w14:paraId="0B51F832" w14:textId="77777777" w:rsidR="00044B29" w:rsidRPr="007D103F" w:rsidRDefault="00044B29" w:rsidP="00044B29">
      <w:pPr>
        <w:numPr>
          <w:ilvl w:val="0"/>
          <w:numId w:val="12"/>
        </w:numPr>
        <w:rPr>
          <w:rFonts w:ascii="PT Sans" w:hAnsi="PT Sans"/>
          <w:sz w:val="24"/>
          <w:szCs w:val="24"/>
        </w:rPr>
      </w:pPr>
      <w:r w:rsidRPr="007D103F">
        <w:rPr>
          <w:rFonts w:ascii="PT Sans" w:hAnsi="PT Sans"/>
          <w:sz w:val="24"/>
          <w:szCs w:val="24"/>
        </w:rPr>
        <w:t>Proporcionalidad en la aplicación de sanciones.</w:t>
      </w:r>
    </w:p>
    <w:p w14:paraId="62AB4897" w14:textId="77777777" w:rsidR="00044B29" w:rsidRPr="007D103F" w:rsidRDefault="00044B29" w:rsidP="00044B29">
      <w:pPr>
        <w:numPr>
          <w:ilvl w:val="0"/>
          <w:numId w:val="12"/>
        </w:numPr>
        <w:rPr>
          <w:rFonts w:ascii="PT Sans" w:hAnsi="PT Sans"/>
          <w:sz w:val="24"/>
          <w:szCs w:val="24"/>
        </w:rPr>
      </w:pPr>
      <w:r w:rsidRPr="007D103F">
        <w:rPr>
          <w:rFonts w:ascii="PT Sans" w:hAnsi="PT Sans"/>
          <w:sz w:val="24"/>
          <w:szCs w:val="24"/>
        </w:rPr>
        <w:t>Garantía de los derechos de audiencia y defensa de las personas implicadas.</w:t>
      </w:r>
    </w:p>
    <w:p w14:paraId="600CAC0F" w14:textId="77777777" w:rsidR="00044B29" w:rsidRPr="007D103F" w:rsidRDefault="00044B29" w:rsidP="00044B29">
      <w:pPr>
        <w:numPr>
          <w:ilvl w:val="0"/>
          <w:numId w:val="12"/>
        </w:numPr>
        <w:rPr>
          <w:rFonts w:ascii="PT Sans" w:hAnsi="PT Sans"/>
          <w:sz w:val="24"/>
          <w:szCs w:val="24"/>
        </w:rPr>
      </w:pPr>
      <w:r w:rsidRPr="007D103F">
        <w:rPr>
          <w:rFonts w:ascii="PT Sans" w:hAnsi="PT Sans"/>
          <w:sz w:val="24"/>
          <w:szCs w:val="24"/>
        </w:rPr>
        <w:t xml:space="preserve">Las sanciones que se generen serán según los procedimientos internos, convenios y normativa legal aplicables. </w:t>
      </w:r>
    </w:p>
    <w:p w14:paraId="6131A82B" w14:textId="77777777" w:rsidR="00044B29" w:rsidRPr="007D103F" w:rsidRDefault="00044B29" w:rsidP="00044B29">
      <w:pPr>
        <w:rPr>
          <w:rFonts w:ascii="PT Sans" w:hAnsi="PT Sans"/>
          <w:sz w:val="24"/>
          <w:szCs w:val="24"/>
        </w:rPr>
      </w:pPr>
      <w:r w:rsidRPr="007D103F">
        <w:rPr>
          <w:rFonts w:ascii="PT Sans" w:hAnsi="PT Sans"/>
          <w:sz w:val="24"/>
          <w:szCs w:val="24"/>
        </w:rPr>
        <w:t>El Grupo Alter se compromete a aplicar el régimen disciplinario de forma justa y transparente, como parte de su compromiso con una cultura de cumplimiento y ética empresarial.</w:t>
      </w:r>
    </w:p>
    <w:p w14:paraId="7A8ED642" w14:textId="77777777" w:rsidR="00A668DE" w:rsidRDefault="00A668DE" w:rsidP="00ED7E8B">
      <w:pPr>
        <w:pStyle w:val="Ttulo1"/>
        <w:rPr>
          <w:rFonts w:ascii="PT Sans" w:hAnsi="PT Sans"/>
          <w:sz w:val="24"/>
          <w:szCs w:val="24"/>
        </w:rPr>
        <w:sectPr w:rsidR="00A668DE" w:rsidSect="008E1B8A">
          <w:type w:val="continuous"/>
          <w:pgSz w:w="11906" w:h="16838"/>
          <w:pgMar w:top="1418" w:right="1701" w:bottom="1418" w:left="1701" w:header="709" w:footer="709" w:gutter="0"/>
          <w:pgNumType w:start="0"/>
          <w:cols w:num="2" w:space="708"/>
          <w:titlePg/>
          <w:docGrid w:linePitch="360"/>
        </w:sectPr>
      </w:pPr>
      <w:bookmarkStart w:id="36" w:name="_Toc199321638"/>
    </w:p>
    <w:p w14:paraId="490D68F7" w14:textId="77777777" w:rsidR="00044B29" w:rsidRPr="007D103F" w:rsidRDefault="00044B29" w:rsidP="00ED7E8B">
      <w:pPr>
        <w:pStyle w:val="Ttulo1"/>
        <w:rPr>
          <w:rFonts w:ascii="PT Sans" w:hAnsi="PT Sans"/>
          <w:sz w:val="24"/>
          <w:szCs w:val="24"/>
        </w:rPr>
      </w:pPr>
      <w:r w:rsidRPr="007D103F">
        <w:rPr>
          <w:rFonts w:ascii="PT Sans" w:hAnsi="PT Sans"/>
          <w:sz w:val="24"/>
          <w:szCs w:val="24"/>
        </w:rPr>
        <w:t>Revisión y actualización del Código Ético</w:t>
      </w:r>
      <w:bookmarkEnd w:id="36"/>
    </w:p>
    <w:p w14:paraId="2280A26D" w14:textId="77777777" w:rsidR="00044B29" w:rsidRPr="007D103F" w:rsidRDefault="00044B29" w:rsidP="00044B29">
      <w:pPr>
        <w:rPr>
          <w:rFonts w:ascii="PT Sans" w:hAnsi="PT Sans"/>
          <w:sz w:val="24"/>
          <w:szCs w:val="24"/>
        </w:rPr>
      </w:pPr>
      <w:r w:rsidRPr="007D103F">
        <w:rPr>
          <w:rFonts w:ascii="PT Sans" w:hAnsi="PT Sans"/>
          <w:sz w:val="24"/>
          <w:szCs w:val="24"/>
        </w:rPr>
        <w:t>El Grupo Alter se compromete a que el presente Código Ético será revisado periódicamente por el Comité de Compliance, quien propondrá las actualizaciones necesarias para mantenerlo alineado con la legislación vigente y las mejores prácticas internacionales.</w:t>
      </w:r>
    </w:p>
    <w:p w14:paraId="7ADDF8D3" w14:textId="0AA5BFFE" w:rsidR="00D0204B" w:rsidRPr="007D103F" w:rsidRDefault="00D0204B" w:rsidP="00D0204B">
      <w:pPr>
        <w:rPr>
          <w:rFonts w:ascii="PT Sans" w:hAnsi="PT Sans"/>
          <w:sz w:val="24"/>
          <w:szCs w:val="24"/>
        </w:rPr>
        <w:sectPr w:rsidR="00D0204B" w:rsidRPr="007D103F" w:rsidSect="00A668DE">
          <w:type w:val="continuous"/>
          <w:pgSz w:w="11906" w:h="16838"/>
          <w:pgMar w:top="1418" w:right="1701" w:bottom="1418" w:left="1701" w:header="709" w:footer="709" w:gutter="0"/>
          <w:pgNumType w:start="0"/>
          <w:cols w:space="708"/>
          <w:titlePg/>
          <w:docGrid w:linePitch="360"/>
        </w:sectPr>
      </w:pPr>
    </w:p>
    <w:p w14:paraId="43E5997E" w14:textId="7F916257" w:rsidR="00E26AD2" w:rsidRPr="007D103F" w:rsidRDefault="00CA497A" w:rsidP="00ED7E80">
      <w:pPr>
        <w:rPr>
          <w:rFonts w:ascii="PT Sans" w:hAnsi="PT Sans"/>
          <w:sz w:val="24"/>
          <w:szCs w:val="24"/>
        </w:rPr>
      </w:pPr>
      <w:r>
        <w:rPr>
          <w:rFonts w:ascii="PT Sans" w:hAnsi="PT Sans"/>
          <w:noProof/>
          <w:sz w:val="24"/>
          <w:szCs w:val="24"/>
        </w:rPr>
        <w:lastRenderedPageBreak/>
        <w:drawing>
          <wp:anchor distT="0" distB="0" distL="114300" distR="114300" simplePos="0" relativeHeight="251671552" behindDoc="1" locked="0" layoutInCell="1" allowOverlap="1" wp14:anchorId="4BC01B6E" wp14:editId="613C01FD">
            <wp:simplePos x="0" y="0"/>
            <wp:positionH relativeFrom="column">
              <wp:posOffset>-1272540</wp:posOffset>
            </wp:positionH>
            <wp:positionV relativeFrom="paragraph">
              <wp:posOffset>-1237314</wp:posOffset>
            </wp:positionV>
            <wp:extent cx="7988968" cy="11247600"/>
            <wp:effectExtent l="0" t="0" r="0" b="0"/>
            <wp:wrapNone/>
            <wp:docPr id="66706574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88968" cy="112476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E26AD2" w:rsidRPr="007D103F" w:rsidSect="00C10DDB">
      <w:pgSz w:w="11906" w:h="16838"/>
      <w:pgMar w:top="1418" w:right="1701" w:bottom="1418" w:left="1701" w:header="709" w:footer="709" w:gutter="0"/>
      <w:pgNumType w:start="0"/>
      <w:cols w:num="2"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orlanes Flores, Esther" w:date="2025-03-10T11:48:00Z" w:initials="EM">
    <w:p w14:paraId="2E661D5F" w14:textId="77777777" w:rsidR="009A796D" w:rsidRDefault="009A796D" w:rsidP="009A796D">
      <w:pPr>
        <w:pStyle w:val="Textocomentario"/>
        <w:jc w:val="left"/>
      </w:pPr>
      <w:r>
        <w:rPr>
          <w:rStyle w:val="Refdecomentario"/>
        </w:rPr>
        <w:annotationRef/>
      </w:r>
      <w:r>
        <w:t>Por ejemplo enalter o BAER</w:t>
      </w:r>
    </w:p>
  </w:comment>
  <w:comment w:id="2" w:author="Morlanes Flores, Esther" w:date="2025-03-10T13:07:00Z" w:initials="EM">
    <w:p w14:paraId="19E97028" w14:textId="77777777" w:rsidR="008B0201" w:rsidRDefault="008B0201" w:rsidP="008B0201">
      <w:pPr>
        <w:pStyle w:val="Textocomentario"/>
        <w:jc w:val="left"/>
      </w:pPr>
      <w:r>
        <w:rPr>
          <w:rStyle w:val="Refdecomentario"/>
        </w:rPr>
        <w:annotationRef/>
      </w:r>
      <w:r>
        <w:t>Se proponen estos valores pero podemos redefinirlos para encapsular el desarrollo de las diversas directrices de otra manera</w:t>
      </w:r>
    </w:p>
  </w:comment>
  <w:comment w:id="7" w:author="Morlanes Flores, Esther" w:date="2025-03-12T13:52:00Z" w:initials="EM">
    <w:p w14:paraId="4E4DFDD1" w14:textId="77777777" w:rsidR="00F106A2" w:rsidRDefault="00F106A2" w:rsidP="00F106A2">
      <w:pPr>
        <w:pStyle w:val="Textocomentario"/>
        <w:jc w:val="left"/>
      </w:pPr>
      <w:r>
        <w:rPr>
          <w:rStyle w:val="Refdecomentario"/>
        </w:rPr>
        <w:annotationRef/>
      </w:r>
      <w:r>
        <w:t>Había que añadir en algun punto esto: “Todas las oportunidades de negocio que se identifiquen durante el ejercicio de las funciones de cada persona del Grupo es propiedad de la Compañía. Nadie puede apropiarse ni derivar a un tercero las oportunidades que encuentre en el desarrollo de su trabajo.”</w:t>
      </w:r>
    </w:p>
  </w:comment>
  <w:comment w:id="15" w:author="Morlanes Flores, Esther" w:date="2025-03-12T14:05:00Z" w:initials="EM">
    <w:p w14:paraId="1EF1CA08" w14:textId="77777777" w:rsidR="00777E16" w:rsidRDefault="00777E16" w:rsidP="00777E16">
      <w:pPr>
        <w:pStyle w:val="Textocomentario"/>
        <w:jc w:val="left"/>
      </w:pPr>
      <w:r>
        <w:rPr>
          <w:rStyle w:val="Refdecomentario"/>
        </w:rPr>
        <w:annotationRef/>
      </w:r>
      <w:r>
        <w:t>Alterna lo tiene, hay que replicarlo a nivel de Grupo</w:t>
      </w:r>
    </w:p>
  </w:comment>
  <w:comment w:id="17" w:author="Morlanes Flores, Esther" w:date="2025-03-12T14:07:00Z" w:initials="EM">
    <w:p w14:paraId="6AC54970" w14:textId="77777777" w:rsidR="00CE68CB" w:rsidRDefault="00CE68CB" w:rsidP="00CE68CB">
      <w:pPr>
        <w:pStyle w:val="Textocomentario"/>
        <w:jc w:val="left"/>
      </w:pPr>
      <w:r>
        <w:rPr>
          <w:rStyle w:val="Refdecomentario"/>
        </w:rPr>
        <w:annotationRef/>
      </w:r>
      <w:r>
        <w:t>Disponible en Alterna, ha desarrollar para Grupo</w:t>
      </w:r>
    </w:p>
  </w:comment>
  <w:comment w:id="20" w:author="Morlanes Flores, Esther" w:date="2025-03-12T14:21:00Z" w:initials="EM">
    <w:p w14:paraId="07916A57" w14:textId="77777777" w:rsidR="00F650A1" w:rsidRDefault="00F650A1" w:rsidP="00F650A1">
      <w:pPr>
        <w:pStyle w:val="Textocomentario"/>
        <w:jc w:val="left"/>
      </w:pPr>
      <w:r>
        <w:rPr>
          <w:rStyle w:val="Refdecomentario"/>
        </w:rPr>
        <w:annotationRef/>
      </w:r>
      <w:r>
        <w:t>Alguna idea más?</w:t>
      </w:r>
    </w:p>
  </w:comment>
  <w:comment w:id="22" w:author="Morlanes Flores, Esther" w:date="2025-03-12T14:26:00Z" w:initials="EM">
    <w:p w14:paraId="1743541E" w14:textId="77777777" w:rsidR="009752DA" w:rsidRDefault="009752DA" w:rsidP="009752DA">
      <w:pPr>
        <w:pStyle w:val="Textocomentario"/>
        <w:jc w:val="left"/>
      </w:pPr>
      <w:r>
        <w:rPr>
          <w:rStyle w:val="Refdecomentario"/>
        </w:rPr>
        <w:annotationRef/>
      </w:r>
      <w:r>
        <w:t>Alguna idea más?</w:t>
      </w:r>
    </w:p>
  </w:comment>
  <w:comment w:id="33" w:author="Morlanes Flores, Esther" w:date="2025-03-12T15:05:00Z" w:initials="EM">
    <w:p w14:paraId="1895A12F" w14:textId="77777777" w:rsidR="006B0299" w:rsidRDefault="006B0299" w:rsidP="006B0299">
      <w:pPr>
        <w:pStyle w:val="Textocomentario"/>
        <w:jc w:val="left"/>
      </w:pPr>
      <w:r>
        <w:rPr>
          <w:rStyle w:val="Refdecomentario"/>
        </w:rPr>
        <w:annotationRef/>
      </w:r>
      <w:r>
        <w:t>Hay que mencionar las no-represalías a quién denuncia y el anonimato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E661D5F" w15:done="0"/>
  <w15:commentEx w15:paraId="19E97028" w15:done="0"/>
  <w15:commentEx w15:paraId="4E4DFDD1" w15:done="0"/>
  <w15:commentEx w15:paraId="1EF1CA08" w15:done="0"/>
  <w15:commentEx w15:paraId="6AC54970" w15:done="0"/>
  <w15:commentEx w15:paraId="07916A57" w15:done="0"/>
  <w15:commentEx w15:paraId="1743541E" w15:done="0"/>
  <w15:commentEx w15:paraId="1895A12F"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CF30975" w16cex:dateUtc="2025-03-10T10:48:00Z"/>
  <w16cex:commentExtensible w16cex:durableId="0B219ED3" w16cex:dateUtc="2025-03-10T12:07:00Z"/>
  <w16cex:commentExtensible w16cex:durableId="2AE90290" w16cex:dateUtc="2025-03-12T12:52:00Z"/>
  <w16cex:commentExtensible w16cex:durableId="40BEFCB9" w16cex:dateUtc="2025-03-12T13:05:00Z"/>
  <w16cex:commentExtensible w16cex:durableId="741B948E" w16cex:dateUtc="2025-03-12T13:07:00Z"/>
  <w16cex:commentExtensible w16cex:durableId="5FAE8850" w16cex:dateUtc="2025-03-12T13:21:00Z"/>
  <w16cex:commentExtensible w16cex:durableId="14E25EC7" w16cex:dateUtc="2025-03-12T13:26:00Z"/>
  <w16cex:commentExtensible w16cex:durableId="5EEE9A21" w16cex:dateUtc="2025-03-12T14: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E661D5F" w16cid:durableId="2CF30975"/>
  <w16cid:commentId w16cid:paraId="19E97028" w16cid:durableId="0B219ED3"/>
  <w16cid:commentId w16cid:paraId="4E4DFDD1" w16cid:durableId="2AE90290"/>
  <w16cid:commentId w16cid:paraId="1EF1CA08" w16cid:durableId="40BEFCB9"/>
  <w16cid:commentId w16cid:paraId="6AC54970" w16cid:durableId="741B948E"/>
  <w16cid:commentId w16cid:paraId="07916A57" w16cid:durableId="5FAE8850"/>
  <w16cid:commentId w16cid:paraId="1743541E" w16cid:durableId="14E25EC7"/>
  <w16cid:commentId w16cid:paraId="1895A12F" w16cid:durableId="5EEE9A2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130B6F" w14:textId="77777777" w:rsidR="007616BF" w:rsidRDefault="007616BF" w:rsidP="003C1BEE">
      <w:pPr>
        <w:spacing w:after="0" w:line="240" w:lineRule="auto"/>
      </w:pPr>
      <w:r>
        <w:separator/>
      </w:r>
    </w:p>
  </w:endnote>
  <w:endnote w:type="continuationSeparator" w:id="0">
    <w:p w14:paraId="21A96C77" w14:textId="77777777" w:rsidR="007616BF" w:rsidRDefault="007616BF" w:rsidP="003C1B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Roboto">
    <w:panose1 w:val="00000000000000000000"/>
    <w:charset w:val="00"/>
    <w:family w:val="auto"/>
    <w:pitch w:val="variable"/>
    <w:sig w:usb0="E00002FF" w:usb1="5000205B" w:usb2="00000020" w:usb3="00000000" w:csb0="0000019F" w:csb1="00000000"/>
  </w:font>
  <w:font w:name="Aptos Display">
    <w:charset w:val="00"/>
    <w:family w:val="swiss"/>
    <w:pitch w:val="variable"/>
    <w:sig w:usb0="20000287" w:usb1="00000003" w:usb2="00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PT Sans">
    <w:panose1 w:val="020B0503020203020204"/>
    <w:charset w:val="00"/>
    <w:family w:val="swiss"/>
    <w:pitch w:val="variable"/>
    <w:sig w:usb0="A00002EF" w:usb1="5000204B" w:usb2="00000000" w:usb3="00000000" w:csb0="00000097"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3791260"/>
      <w:docPartObj>
        <w:docPartGallery w:val="Page Numbers (Bottom of Page)"/>
        <w:docPartUnique/>
      </w:docPartObj>
    </w:sdtPr>
    <w:sdtEndPr/>
    <w:sdtContent>
      <w:p w14:paraId="3D6BD61B" w14:textId="06E2D84A" w:rsidR="00DC189F" w:rsidRDefault="00DC189F">
        <w:pPr>
          <w:pStyle w:val="Piedepgina"/>
          <w:jc w:val="right"/>
        </w:pPr>
        <w:r>
          <w:fldChar w:fldCharType="begin"/>
        </w:r>
        <w:r>
          <w:instrText>PAGE   \* MERGEFORMAT</w:instrText>
        </w:r>
        <w:r>
          <w:fldChar w:fldCharType="separate"/>
        </w:r>
        <w:r>
          <w:t>2</w:t>
        </w:r>
        <w:r>
          <w:fldChar w:fldCharType="end"/>
        </w:r>
      </w:p>
    </w:sdtContent>
  </w:sdt>
  <w:p w14:paraId="2FFDF06D" w14:textId="77777777" w:rsidR="008E1B8A" w:rsidRDefault="008E1B8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8632972"/>
      <w:docPartObj>
        <w:docPartGallery w:val="Page Numbers (Bottom of Page)"/>
        <w:docPartUnique/>
      </w:docPartObj>
    </w:sdtPr>
    <w:sdtEndPr/>
    <w:sdtContent>
      <w:p w14:paraId="53F932DC" w14:textId="1D6D71B7" w:rsidR="00DC189F" w:rsidRDefault="00DC189F">
        <w:pPr>
          <w:pStyle w:val="Piedepgina"/>
          <w:jc w:val="right"/>
        </w:pPr>
        <w:r>
          <w:fldChar w:fldCharType="begin"/>
        </w:r>
        <w:r>
          <w:instrText>PAGE   \* MERGEFORMAT</w:instrText>
        </w:r>
        <w:r>
          <w:fldChar w:fldCharType="separate"/>
        </w:r>
        <w:r>
          <w:t>2</w:t>
        </w:r>
        <w:r>
          <w:fldChar w:fldCharType="end"/>
        </w:r>
      </w:p>
    </w:sdtContent>
  </w:sdt>
  <w:p w14:paraId="1B0B72FE" w14:textId="77777777" w:rsidR="00DC189F" w:rsidRDefault="00DC189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E0724E" w14:textId="77777777" w:rsidR="007616BF" w:rsidRDefault="007616BF" w:rsidP="003C1BEE">
      <w:pPr>
        <w:spacing w:after="0" w:line="240" w:lineRule="auto"/>
      </w:pPr>
      <w:r>
        <w:separator/>
      </w:r>
    </w:p>
  </w:footnote>
  <w:footnote w:type="continuationSeparator" w:id="0">
    <w:p w14:paraId="7DCB9DC6" w14:textId="77777777" w:rsidR="007616BF" w:rsidRDefault="007616BF" w:rsidP="003C1B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829DB"/>
    <w:multiLevelType w:val="hybridMultilevel"/>
    <w:tmpl w:val="E41A37FA"/>
    <w:lvl w:ilvl="0" w:tplc="0C0A0005">
      <w:start w:val="1"/>
      <w:numFmt w:val="bullet"/>
      <w:lvlText w:val=""/>
      <w:lvlJc w:val="left"/>
      <w:pPr>
        <w:ind w:left="720" w:hanging="360"/>
      </w:pPr>
      <w:rPr>
        <w:rFonts w:ascii="Wingdings" w:hAnsi="Wingdings"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8E726C8"/>
    <w:multiLevelType w:val="hybridMultilevel"/>
    <w:tmpl w:val="FBEE5CCA"/>
    <w:lvl w:ilvl="0" w:tplc="0C0A0005">
      <w:start w:val="1"/>
      <w:numFmt w:val="bullet"/>
      <w:lvlText w:val=""/>
      <w:lvlJc w:val="left"/>
      <w:pPr>
        <w:ind w:left="720" w:hanging="360"/>
      </w:pPr>
      <w:rPr>
        <w:rFonts w:ascii="Wingdings" w:hAnsi="Wingdings"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45C3747"/>
    <w:multiLevelType w:val="multilevel"/>
    <w:tmpl w:val="0844725C"/>
    <w:lvl w:ilvl="0">
      <w:start w:val="1"/>
      <w:numFmt w:val="bullet"/>
      <w:lvlText w:val=""/>
      <w:lvlJc w:val="left"/>
      <w:pPr>
        <w:tabs>
          <w:tab w:val="num" w:pos="720"/>
        </w:tabs>
        <w:ind w:left="720" w:hanging="360"/>
      </w:pPr>
      <w:rPr>
        <w:rFonts w:ascii="Wingdings" w:hAnsi="Wingdings" w:hint="default"/>
        <w:sz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1515A40"/>
    <w:multiLevelType w:val="hybridMultilevel"/>
    <w:tmpl w:val="B680CFC6"/>
    <w:lvl w:ilvl="0" w:tplc="0C0A0005">
      <w:start w:val="1"/>
      <w:numFmt w:val="bullet"/>
      <w:lvlText w:val=""/>
      <w:lvlJc w:val="left"/>
      <w:pPr>
        <w:ind w:left="770" w:hanging="360"/>
      </w:pPr>
      <w:rPr>
        <w:rFonts w:ascii="Wingdings" w:hAnsi="Wingdings" w:hint="default"/>
        <w:sz w:val="22"/>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4" w15:restartNumberingAfterBreak="0">
    <w:nsid w:val="41192DC5"/>
    <w:multiLevelType w:val="multilevel"/>
    <w:tmpl w:val="57DC2B4C"/>
    <w:lvl w:ilvl="0">
      <w:start w:val="1"/>
      <w:numFmt w:val="bullet"/>
      <w:lvlText w:val=""/>
      <w:lvlJc w:val="left"/>
      <w:pPr>
        <w:tabs>
          <w:tab w:val="num" w:pos="720"/>
        </w:tabs>
        <w:ind w:left="720" w:hanging="360"/>
      </w:pPr>
      <w:rPr>
        <w:rFonts w:ascii="Wingdings" w:hAnsi="Wingdings" w:hint="default"/>
        <w:sz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1156360"/>
    <w:multiLevelType w:val="multilevel"/>
    <w:tmpl w:val="53509B5A"/>
    <w:lvl w:ilvl="0">
      <w:start w:val="1"/>
      <w:numFmt w:val="bullet"/>
      <w:lvlText w:val=""/>
      <w:lvlJc w:val="left"/>
      <w:pPr>
        <w:tabs>
          <w:tab w:val="num" w:pos="720"/>
        </w:tabs>
        <w:ind w:left="720" w:hanging="360"/>
      </w:pPr>
      <w:rPr>
        <w:rFonts w:ascii="Wingdings" w:hAnsi="Wingdings" w:hint="default"/>
        <w:sz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1711ED6"/>
    <w:multiLevelType w:val="hybridMultilevel"/>
    <w:tmpl w:val="4AE20F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560305F1"/>
    <w:multiLevelType w:val="hybridMultilevel"/>
    <w:tmpl w:val="D3CEFF9E"/>
    <w:lvl w:ilvl="0" w:tplc="0C0A0005">
      <w:start w:val="1"/>
      <w:numFmt w:val="bullet"/>
      <w:lvlText w:val=""/>
      <w:lvlJc w:val="left"/>
      <w:pPr>
        <w:ind w:left="720" w:hanging="360"/>
      </w:pPr>
      <w:rPr>
        <w:rFonts w:ascii="Wingdings" w:hAnsi="Wingdings"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6136C33"/>
    <w:multiLevelType w:val="hybridMultilevel"/>
    <w:tmpl w:val="5D0892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9555ED8"/>
    <w:multiLevelType w:val="multilevel"/>
    <w:tmpl w:val="C6FEB2EE"/>
    <w:lvl w:ilvl="0">
      <w:start w:val="1"/>
      <w:numFmt w:val="bullet"/>
      <w:lvlText w:val=""/>
      <w:lvlJc w:val="left"/>
      <w:pPr>
        <w:tabs>
          <w:tab w:val="num" w:pos="720"/>
        </w:tabs>
        <w:ind w:left="720" w:hanging="360"/>
      </w:pPr>
      <w:rPr>
        <w:rFonts w:ascii="Wingdings" w:hAnsi="Wingdings" w:hint="default"/>
        <w:sz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4B345EC"/>
    <w:multiLevelType w:val="hybridMultilevel"/>
    <w:tmpl w:val="0E72A10C"/>
    <w:lvl w:ilvl="0" w:tplc="0C0A0005">
      <w:start w:val="1"/>
      <w:numFmt w:val="bullet"/>
      <w:lvlText w:val=""/>
      <w:lvlJc w:val="left"/>
      <w:pPr>
        <w:ind w:left="720" w:hanging="360"/>
      </w:pPr>
      <w:rPr>
        <w:rFonts w:ascii="Wingdings" w:hAnsi="Wingdings"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7025612"/>
    <w:multiLevelType w:val="hybridMultilevel"/>
    <w:tmpl w:val="7A160B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7C7E38A9"/>
    <w:multiLevelType w:val="hybridMultilevel"/>
    <w:tmpl w:val="C1D48B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524172976">
    <w:abstractNumId w:val="10"/>
  </w:num>
  <w:num w:numId="2" w16cid:durableId="1312715518">
    <w:abstractNumId w:val="7"/>
  </w:num>
  <w:num w:numId="3" w16cid:durableId="1020354204">
    <w:abstractNumId w:val="8"/>
  </w:num>
  <w:num w:numId="4" w16cid:durableId="640502197">
    <w:abstractNumId w:val="11"/>
  </w:num>
  <w:num w:numId="5" w16cid:durableId="1560286425">
    <w:abstractNumId w:val="12"/>
  </w:num>
  <w:num w:numId="6" w16cid:durableId="1561594275">
    <w:abstractNumId w:val="6"/>
  </w:num>
  <w:num w:numId="7" w16cid:durableId="865289971">
    <w:abstractNumId w:val="1"/>
  </w:num>
  <w:num w:numId="8" w16cid:durableId="1522933157">
    <w:abstractNumId w:val="0"/>
  </w:num>
  <w:num w:numId="9" w16cid:durableId="863441094">
    <w:abstractNumId w:val="3"/>
  </w:num>
  <w:num w:numId="10" w16cid:durableId="1643464432">
    <w:abstractNumId w:val="2"/>
  </w:num>
  <w:num w:numId="11" w16cid:durableId="587544890">
    <w:abstractNumId w:val="5"/>
  </w:num>
  <w:num w:numId="12" w16cid:durableId="244262090">
    <w:abstractNumId w:val="9"/>
  </w:num>
  <w:num w:numId="13" w16cid:durableId="931359902">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orlanes Flores, Esther">
    <w15:presenceInfo w15:providerId="AD" w15:userId="S::emorlanes@gicl.es::51b145a8-183f-4691-ba14-771c3d7f03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C1A"/>
    <w:rsid w:val="00001509"/>
    <w:rsid w:val="00003128"/>
    <w:rsid w:val="00003289"/>
    <w:rsid w:val="00010D04"/>
    <w:rsid w:val="000115CB"/>
    <w:rsid w:val="00025DE2"/>
    <w:rsid w:val="00026FC5"/>
    <w:rsid w:val="00034406"/>
    <w:rsid w:val="00044B29"/>
    <w:rsid w:val="0004620F"/>
    <w:rsid w:val="00055496"/>
    <w:rsid w:val="000674A2"/>
    <w:rsid w:val="000726A0"/>
    <w:rsid w:val="0008459C"/>
    <w:rsid w:val="000847AF"/>
    <w:rsid w:val="00085C58"/>
    <w:rsid w:val="00087E98"/>
    <w:rsid w:val="000A7145"/>
    <w:rsid w:val="000B43D3"/>
    <w:rsid w:val="000B6E4C"/>
    <w:rsid w:val="00102A77"/>
    <w:rsid w:val="00104A21"/>
    <w:rsid w:val="0011197A"/>
    <w:rsid w:val="00120995"/>
    <w:rsid w:val="00125DC8"/>
    <w:rsid w:val="00135897"/>
    <w:rsid w:val="00152EEC"/>
    <w:rsid w:val="00176D3A"/>
    <w:rsid w:val="001775CE"/>
    <w:rsid w:val="00180794"/>
    <w:rsid w:val="00184844"/>
    <w:rsid w:val="001877C1"/>
    <w:rsid w:val="001B41A8"/>
    <w:rsid w:val="001B4C12"/>
    <w:rsid w:val="001B65F1"/>
    <w:rsid w:val="001C4460"/>
    <w:rsid w:val="001D367E"/>
    <w:rsid w:val="001E6C3A"/>
    <w:rsid w:val="00204629"/>
    <w:rsid w:val="00204803"/>
    <w:rsid w:val="00205A3B"/>
    <w:rsid w:val="00206388"/>
    <w:rsid w:val="00207E11"/>
    <w:rsid w:val="00220FAD"/>
    <w:rsid w:val="002260CB"/>
    <w:rsid w:val="0023466B"/>
    <w:rsid w:val="002364F6"/>
    <w:rsid w:val="00242F7F"/>
    <w:rsid w:val="00244F59"/>
    <w:rsid w:val="00255954"/>
    <w:rsid w:val="002679E6"/>
    <w:rsid w:val="00286F2D"/>
    <w:rsid w:val="00295CDC"/>
    <w:rsid w:val="00296837"/>
    <w:rsid w:val="002A13E3"/>
    <w:rsid w:val="002A4900"/>
    <w:rsid w:val="002A7D77"/>
    <w:rsid w:val="002B01E6"/>
    <w:rsid w:val="002C1D20"/>
    <w:rsid w:val="002C363F"/>
    <w:rsid w:val="002D09C9"/>
    <w:rsid w:val="002D0EB9"/>
    <w:rsid w:val="002D4F71"/>
    <w:rsid w:val="002F0E76"/>
    <w:rsid w:val="002F4E97"/>
    <w:rsid w:val="00300764"/>
    <w:rsid w:val="00317472"/>
    <w:rsid w:val="00333F66"/>
    <w:rsid w:val="00334183"/>
    <w:rsid w:val="00341C6F"/>
    <w:rsid w:val="003425E8"/>
    <w:rsid w:val="003473DE"/>
    <w:rsid w:val="00350CD7"/>
    <w:rsid w:val="003514A1"/>
    <w:rsid w:val="00362259"/>
    <w:rsid w:val="003639E5"/>
    <w:rsid w:val="00380632"/>
    <w:rsid w:val="00393FA7"/>
    <w:rsid w:val="003A4E83"/>
    <w:rsid w:val="003B4208"/>
    <w:rsid w:val="003C1BEE"/>
    <w:rsid w:val="003D02A7"/>
    <w:rsid w:val="003D2344"/>
    <w:rsid w:val="003D6AC4"/>
    <w:rsid w:val="003F13C1"/>
    <w:rsid w:val="004234CE"/>
    <w:rsid w:val="00433F07"/>
    <w:rsid w:val="004364C6"/>
    <w:rsid w:val="00437B4B"/>
    <w:rsid w:val="0044720C"/>
    <w:rsid w:val="00460475"/>
    <w:rsid w:val="00474215"/>
    <w:rsid w:val="00477207"/>
    <w:rsid w:val="00485565"/>
    <w:rsid w:val="004A71A6"/>
    <w:rsid w:val="004B4B0C"/>
    <w:rsid w:val="004B75C6"/>
    <w:rsid w:val="004C430E"/>
    <w:rsid w:val="004D040C"/>
    <w:rsid w:val="004D04CA"/>
    <w:rsid w:val="00517C8A"/>
    <w:rsid w:val="00524CCD"/>
    <w:rsid w:val="00533C79"/>
    <w:rsid w:val="005348B7"/>
    <w:rsid w:val="00541574"/>
    <w:rsid w:val="005439F5"/>
    <w:rsid w:val="005472C9"/>
    <w:rsid w:val="005773B9"/>
    <w:rsid w:val="005A2D1B"/>
    <w:rsid w:val="005B23B0"/>
    <w:rsid w:val="005D048C"/>
    <w:rsid w:val="005D1EEF"/>
    <w:rsid w:val="005D3AF4"/>
    <w:rsid w:val="005D5EF8"/>
    <w:rsid w:val="005D7F88"/>
    <w:rsid w:val="005E2814"/>
    <w:rsid w:val="005E4A42"/>
    <w:rsid w:val="005E536B"/>
    <w:rsid w:val="005E6A6A"/>
    <w:rsid w:val="005F3926"/>
    <w:rsid w:val="005F6E7E"/>
    <w:rsid w:val="00603A3F"/>
    <w:rsid w:val="00606D10"/>
    <w:rsid w:val="0060718B"/>
    <w:rsid w:val="006369CB"/>
    <w:rsid w:val="006462D6"/>
    <w:rsid w:val="00671DB0"/>
    <w:rsid w:val="00672437"/>
    <w:rsid w:val="006945A6"/>
    <w:rsid w:val="006975CF"/>
    <w:rsid w:val="006A450C"/>
    <w:rsid w:val="006B0299"/>
    <w:rsid w:val="006B0FC0"/>
    <w:rsid w:val="006B3B49"/>
    <w:rsid w:val="006B7B36"/>
    <w:rsid w:val="006C7846"/>
    <w:rsid w:val="006D4AAF"/>
    <w:rsid w:val="006D7986"/>
    <w:rsid w:val="006E3D92"/>
    <w:rsid w:val="006F1DF0"/>
    <w:rsid w:val="006F1DF9"/>
    <w:rsid w:val="006F2AC9"/>
    <w:rsid w:val="006F4E07"/>
    <w:rsid w:val="00704F74"/>
    <w:rsid w:val="0070645C"/>
    <w:rsid w:val="00727677"/>
    <w:rsid w:val="0073140B"/>
    <w:rsid w:val="0073683C"/>
    <w:rsid w:val="007447A3"/>
    <w:rsid w:val="00753ED1"/>
    <w:rsid w:val="007616BF"/>
    <w:rsid w:val="00770056"/>
    <w:rsid w:val="0077039B"/>
    <w:rsid w:val="00770EA4"/>
    <w:rsid w:val="00777E16"/>
    <w:rsid w:val="00781D45"/>
    <w:rsid w:val="00783860"/>
    <w:rsid w:val="0079782C"/>
    <w:rsid w:val="00797C1A"/>
    <w:rsid w:val="007A4E42"/>
    <w:rsid w:val="007B1EE4"/>
    <w:rsid w:val="007C167A"/>
    <w:rsid w:val="007C2605"/>
    <w:rsid w:val="007C5154"/>
    <w:rsid w:val="007D103F"/>
    <w:rsid w:val="007D7637"/>
    <w:rsid w:val="007D7821"/>
    <w:rsid w:val="007F211C"/>
    <w:rsid w:val="007F4A7F"/>
    <w:rsid w:val="00804351"/>
    <w:rsid w:val="00813671"/>
    <w:rsid w:val="00813953"/>
    <w:rsid w:val="00817013"/>
    <w:rsid w:val="00827A4F"/>
    <w:rsid w:val="008302AF"/>
    <w:rsid w:val="008356DD"/>
    <w:rsid w:val="0083619D"/>
    <w:rsid w:val="00840977"/>
    <w:rsid w:val="0084362E"/>
    <w:rsid w:val="00846FDD"/>
    <w:rsid w:val="00850E0A"/>
    <w:rsid w:val="00853F52"/>
    <w:rsid w:val="008560B4"/>
    <w:rsid w:val="00881BE1"/>
    <w:rsid w:val="00885E53"/>
    <w:rsid w:val="00892EE2"/>
    <w:rsid w:val="00895940"/>
    <w:rsid w:val="008A24AF"/>
    <w:rsid w:val="008A25B1"/>
    <w:rsid w:val="008B0201"/>
    <w:rsid w:val="008B2211"/>
    <w:rsid w:val="008B5997"/>
    <w:rsid w:val="008B6B8B"/>
    <w:rsid w:val="008C6FCA"/>
    <w:rsid w:val="008D5360"/>
    <w:rsid w:val="008E195E"/>
    <w:rsid w:val="008E1B8A"/>
    <w:rsid w:val="008E3B31"/>
    <w:rsid w:val="008E75B0"/>
    <w:rsid w:val="0090625E"/>
    <w:rsid w:val="00906A25"/>
    <w:rsid w:val="009113D7"/>
    <w:rsid w:val="0092164B"/>
    <w:rsid w:val="009218AA"/>
    <w:rsid w:val="00922C13"/>
    <w:rsid w:val="00940359"/>
    <w:rsid w:val="009542E8"/>
    <w:rsid w:val="00973143"/>
    <w:rsid w:val="009746CD"/>
    <w:rsid w:val="009752DA"/>
    <w:rsid w:val="009755F3"/>
    <w:rsid w:val="009825AE"/>
    <w:rsid w:val="009846E2"/>
    <w:rsid w:val="00993F1D"/>
    <w:rsid w:val="009A10C7"/>
    <w:rsid w:val="009A4E38"/>
    <w:rsid w:val="009A796D"/>
    <w:rsid w:val="009B269B"/>
    <w:rsid w:val="009B6673"/>
    <w:rsid w:val="009C2CA9"/>
    <w:rsid w:val="009C5FED"/>
    <w:rsid w:val="009E36C6"/>
    <w:rsid w:val="009F1D78"/>
    <w:rsid w:val="00A11B2C"/>
    <w:rsid w:val="00A16D0E"/>
    <w:rsid w:val="00A24B3F"/>
    <w:rsid w:val="00A27DD9"/>
    <w:rsid w:val="00A4276C"/>
    <w:rsid w:val="00A53A22"/>
    <w:rsid w:val="00A61A43"/>
    <w:rsid w:val="00A668DE"/>
    <w:rsid w:val="00A813D9"/>
    <w:rsid w:val="00A85351"/>
    <w:rsid w:val="00A92810"/>
    <w:rsid w:val="00A95BE6"/>
    <w:rsid w:val="00AB6F09"/>
    <w:rsid w:val="00AC05C0"/>
    <w:rsid w:val="00AC05E8"/>
    <w:rsid w:val="00AD1F39"/>
    <w:rsid w:val="00AF4AE7"/>
    <w:rsid w:val="00B016DA"/>
    <w:rsid w:val="00B07BAD"/>
    <w:rsid w:val="00B15193"/>
    <w:rsid w:val="00B24799"/>
    <w:rsid w:val="00B255B0"/>
    <w:rsid w:val="00B25A95"/>
    <w:rsid w:val="00B312C5"/>
    <w:rsid w:val="00B42EF3"/>
    <w:rsid w:val="00B437D1"/>
    <w:rsid w:val="00B53D33"/>
    <w:rsid w:val="00B55491"/>
    <w:rsid w:val="00B7706D"/>
    <w:rsid w:val="00B81D11"/>
    <w:rsid w:val="00B924B4"/>
    <w:rsid w:val="00B92735"/>
    <w:rsid w:val="00B953FE"/>
    <w:rsid w:val="00B96FC8"/>
    <w:rsid w:val="00BA076E"/>
    <w:rsid w:val="00BA1AE4"/>
    <w:rsid w:val="00BA34AE"/>
    <w:rsid w:val="00BA4364"/>
    <w:rsid w:val="00BA5A7A"/>
    <w:rsid w:val="00BB1285"/>
    <w:rsid w:val="00BB616D"/>
    <w:rsid w:val="00BC1C42"/>
    <w:rsid w:val="00BC334B"/>
    <w:rsid w:val="00BC49C5"/>
    <w:rsid w:val="00BC597F"/>
    <w:rsid w:val="00BC7116"/>
    <w:rsid w:val="00BD1410"/>
    <w:rsid w:val="00BD3C3F"/>
    <w:rsid w:val="00BD627D"/>
    <w:rsid w:val="00BE4F7F"/>
    <w:rsid w:val="00BF70C0"/>
    <w:rsid w:val="00C07D07"/>
    <w:rsid w:val="00C10DDB"/>
    <w:rsid w:val="00C23C87"/>
    <w:rsid w:val="00C27E3B"/>
    <w:rsid w:val="00C450C4"/>
    <w:rsid w:val="00C5343B"/>
    <w:rsid w:val="00C57E23"/>
    <w:rsid w:val="00C63309"/>
    <w:rsid w:val="00C82AF1"/>
    <w:rsid w:val="00CA497A"/>
    <w:rsid w:val="00CA5533"/>
    <w:rsid w:val="00CB2D31"/>
    <w:rsid w:val="00CC0BDF"/>
    <w:rsid w:val="00CC3CAA"/>
    <w:rsid w:val="00CE4CC4"/>
    <w:rsid w:val="00CE68CB"/>
    <w:rsid w:val="00CF2DB5"/>
    <w:rsid w:val="00CF4A70"/>
    <w:rsid w:val="00D00282"/>
    <w:rsid w:val="00D0204B"/>
    <w:rsid w:val="00D02672"/>
    <w:rsid w:val="00D0331D"/>
    <w:rsid w:val="00D1188F"/>
    <w:rsid w:val="00D131C7"/>
    <w:rsid w:val="00D232C0"/>
    <w:rsid w:val="00D2441B"/>
    <w:rsid w:val="00D429F8"/>
    <w:rsid w:val="00D448E6"/>
    <w:rsid w:val="00D641DD"/>
    <w:rsid w:val="00D67B2C"/>
    <w:rsid w:val="00DA041A"/>
    <w:rsid w:val="00DA1838"/>
    <w:rsid w:val="00DA3036"/>
    <w:rsid w:val="00DA4618"/>
    <w:rsid w:val="00DA600C"/>
    <w:rsid w:val="00DB1310"/>
    <w:rsid w:val="00DB2565"/>
    <w:rsid w:val="00DC189F"/>
    <w:rsid w:val="00DC3BF4"/>
    <w:rsid w:val="00DD2DE3"/>
    <w:rsid w:val="00DD3B93"/>
    <w:rsid w:val="00DD69E3"/>
    <w:rsid w:val="00DE5A77"/>
    <w:rsid w:val="00DF2786"/>
    <w:rsid w:val="00DF59C6"/>
    <w:rsid w:val="00E03AE6"/>
    <w:rsid w:val="00E03BC9"/>
    <w:rsid w:val="00E06B6C"/>
    <w:rsid w:val="00E06D85"/>
    <w:rsid w:val="00E078FE"/>
    <w:rsid w:val="00E22B83"/>
    <w:rsid w:val="00E26AD2"/>
    <w:rsid w:val="00E30642"/>
    <w:rsid w:val="00E45A32"/>
    <w:rsid w:val="00E502DD"/>
    <w:rsid w:val="00E53332"/>
    <w:rsid w:val="00E60B7F"/>
    <w:rsid w:val="00E705F2"/>
    <w:rsid w:val="00E74A29"/>
    <w:rsid w:val="00ED06CE"/>
    <w:rsid w:val="00ED6948"/>
    <w:rsid w:val="00ED7E80"/>
    <w:rsid w:val="00ED7E8B"/>
    <w:rsid w:val="00EE62D0"/>
    <w:rsid w:val="00EF1630"/>
    <w:rsid w:val="00EF262F"/>
    <w:rsid w:val="00F04486"/>
    <w:rsid w:val="00F106A2"/>
    <w:rsid w:val="00F113D1"/>
    <w:rsid w:val="00F1347E"/>
    <w:rsid w:val="00F2155D"/>
    <w:rsid w:val="00F27456"/>
    <w:rsid w:val="00F355F9"/>
    <w:rsid w:val="00F4352B"/>
    <w:rsid w:val="00F47564"/>
    <w:rsid w:val="00F4780F"/>
    <w:rsid w:val="00F51613"/>
    <w:rsid w:val="00F648A2"/>
    <w:rsid w:val="00F650A1"/>
    <w:rsid w:val="00F77CBB"/>
    <w:rsid w:val="00F87AFD"/>
    <w:rsid w:val="00FA4BC3"/>
    <w:rsid w:val="00FA5BA6"/>
    <w:rsid w:val="00FB5422"/>
    <w:rsid w:val="00FC0237"/>
    <w:rsid w:val="00FE07A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F66DBA"/>
  <w15:chartTrackingRefBased/>
  <w15:docId w15:val="{0E3EE40C-9ADA-4771-ACF6-07C33AF50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128"/>
    <w:pPr>
      <w:jc w:val="both"/>
    </w:pPr>
    <w:rPr>
      <w:rFonts w:ascii="Franklin Gothic Book" w:hAnsi="Franklin Gothic Book"/>
    </w:rPr>
  </w:style>
  <w:style w:type="paragraph" w:styleId="Ttulo1">
    <w:name w:val="heading 1"/>
    <w:basedOn w:val="Normal"/>
    <w:next w:val="Normal"/>
    <w:link w:val="Ttulo1Car"/>
    <w:uiPriority w:val="9"/>
    <w:qFormat/>
    <w:rsid w:val="00CA497A"/>
    <w:pPr>
      <w:keepNext/>
      <w:keepLines/>
      <w:spacing w:before="360" w:after="80"/>
      <w:outlineLvl w:val="0"/>
    </w:pPr>
    <w:rPr>
      <w:rFonts w:ascii="Roboto" w:eastAsiaTheme="majorEastAsia" w:hAnsi="Roboto" w:cstheme="majorBidi"/>
      <w:b/>
      <w:caps/>
      <w:color w:val="3A3A3A" w:themeColor="background2" w:themeShade="40"/>
      <w:sz w:val="40"/>
      <w:szCs w:val="40"/>
    </w:rPr>
  </w:style>
  <w:style w:type="paragraph" w:styleId="Ttulo2">
    <w:name w:val="heading 2"/>
    <w:basedOn w:val="Normal"/>
    <w:next w:val="Normal"/>
    <w:link w:val="Ttulo2Car"/>
    <w:uiPriority w:val="9"/>
    <w:unhideWhenUsed/>
    <w:qFormat/>
    <w:rsid w:val="00CA497A"/>
    <w:pPr>
      <w:keepNext/>
      <w:keepLines/>
      <w:spacing w:before="160" w:after="80"/>
      <w:outlineLvl w:val="1"/>
    </w:pPr>
    <w:rPr>
      <w:rFonts w:ascii="Roboto" w:eastAsiaTheme="majorEastAsia" w:hAnsi="Roboto" w:cstheme="majorBidi"/>
      <w:color w:val="3A3A3A" w:themeColor="background2" w:themeShade="40"/>
      <w:sz w:val="28"/>
      <w:szCs w:val="32"/>
    </w:rPr>
  </w:style>
  <w:style w:type="paragraph" w:styleId="Ttulo3">
    <w:name w:val="heading 3"/>
    <w:basedOn w:val="Normal"/>
    <w:next w:val="Normal"/>
    <w:link w:val="Ttulo3Car"/>
    <w:uiPriority w:val="9"/>
    <w:unhideWhenUsed/>
    <w:qFormat/>
    <w:rsid w:val="00CA497A"/>
    <w:pPr>
      <w:keepNext/>
      <w:keepLines/>
      <w:spacing w:before="160" w:after="80"/>
      <w:outlineLvl w:val="2"/>
    </w:pPr>
    <w:rPr>
      <w:rFonts w:ascii="Roboto" w:eastAsiaTheme="majorEastAsia" w:hAnsi="Roboto" w:cstheme="majorBidi"/>
      <w:color w:val="3A3A3A" w:themeColor="background2" w:themeShade="40"/>
      <w:sz w:val="24"/>
      <w:szCs w:val="28"/>
      <w:u w:val="single"/>
    </w:rPr>
  </w:style>
  <w:style w:type="paragraph" w:styleId="Ttulo4">
    <w:name w:val="heading 4"/>
    <w:basedOn w:val="Normal"/>
    <w:next w:val="Normal"/>
    <w:link w:val="Ttulo4Car"/>
    <w:uiPriority w:val="9"/>
    <w:unhideWhenUsed/>
    <w:qFormat/>
    <w:rsid w:val="00797C1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unhideWhenUsed/>
    <w:qFormat/>
    <w:rsid w:val="00797C1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97C1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97C1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97C1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97C1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A497A"/>
    <w:rPr>
      <w:rFonts w:ascii="Roboto" w:eastAsiaTheme="majorEastAsia" w:hAnsi="Roboto" w:cstheme="majorBidi"/>
      <w:b/>
      <w:caps/>
      <w:color w:val="3A3A3A" w:themeColor="background2" w:themeShade="40"/>
      <w:sz w:val="40"/>
      <w:szCs w:val="40"/>
    </w:rPr>
  </w:style>
  <w:style w:type="character" w:customStyle="1" w:styleId="Ttulo2Car">
    <w:name w:val="Título 2 Car"/>
    <w:basedOn w:val="Fuentedeprrafopredeter"/>
    <w:link w:val="Ttulo2"/>
    <w:uiPriority w:val="9"/>
    <w:rsid w:val="00CA497A"/>
    <w:rPr>
      <w:rFonts w:ascii="Roboto" w:eastAsiaTheme="majorEastAsia" w:hAnsi="Roboto" w:cstheme="majorBidi"/>
      <w:color w:val="3A3A3A" w:themeColor="background2" w:themeShade="40"/>
      <w:sz w:val="28"/>
      <w:szCs w:val="32"/>
    </w:rPr>
  </w:style>
  <w:style w:type="character" w:customStyle="1" w:styleId="Ttulo3Car">
    <w:name w:val="Título 3 Car"/>
    <w:basedOn w:val="Fuentedeprrafopredeter"/>
    <w:link w:val="Ttulo3"/>
    <w:uiPriority w:val="9"/>
    <w:rsid w:val="00CA497A"/>
    <w:rPr>
      <w:rFonts w:ascii="Roboto" w:eastAsiaTheme="majorEastAsia" w:hAnsi="Roboto" w:cstheme="majorBidi"/>
      <w:color w:val="3A3A3A" w:themeColor="background2" w:themeShade="40"/>
      <w:sz w:val="24"/>
      <w:szCs w:val="28"/>
      <w:u w:val="single"/>
    </w:rPr>
  </w:style>
  <w:style w:type="character" w:customStyle="1" w:styleId="Ttulo4Car">
    <w:name w:val="Título 4 Car"/>
    <w:basedOn w:val="Fuentedeprrafopredeter"/>
    <w:link w:val="Ttulo4"/>
    <w:uiPriority w:val="9"/>
    <w:rsid w:val="00797C1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rsid w:val="00797C1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97C1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97C1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97C1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97C1A"/>
    <w:rPr>
      <w:rFonts w:eastAsiaTheme="majorEastAsia" w:cstheme="majorBidi"/>
      <w:color w:val="272727" w:themeColor="text1" w:themeTint="D8"/>
    </w:rPr>
  </w:style>
  <w:style w:type="paragraph" w:styleId="Ttulo">
    <w:name w:val="Title"/>
    <w:basedOn w:val="Normal"/>
    <w:next w:val="Normal"/>
    <w:link w:val="TtuloCar"/>
    <w:uiPriority w:val="10"/>
    <w:qFormat/>
    <w:rsid w:val="00797C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97C1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97C1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97C1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97C1A"/>
    <w:pPr>
      <w:spacing w:before="160"/>
      <w:jc w:val="center"/>
    </w:pPr>
    <w:rPr>
      <w:i/>
      <w:iCs/>
      <w:color w:val="404040" w:themeColor="text1" w:themeTint="BF"/>
    </w:rPr>
  </w:style>
  <w:style w:type="character" w:customStyle="1" w:styleId="CitaCar">
    <w:name w:val="Cita Car"/>
    <w:basedOn w:val="Fuentedeprrafopredeter"/>
    <w:link w:val="Cita"/>
    <w:uiPriority w:val="29"/>
    <w:rsid w:val="00797C1A"/>
    <w:rPr>
      <w:i/>
      <w:iCs/>
      <w:color w:val="404040" w:themeColor="text1" w:themeTint="BF"/>
    </w:rPr>
  </w:style>
  <w:style w:type="paragraph" w:styleId="Prrafodelista">
    <w:name w:val="List Paragraph"/>
    <w:basedOn w:val="Normal"/>
    <w:uiPriority w:val="34"/>
    <w:qFormat/>
    <w:rsid w:val="00797C1A"/>
    <w:pPr>
      <w:ind w:left="720"/>
      <w:contextualSpacing/>
    </w:pPr>
  </w:style>
  <w:style w:type="character" w:styleId="nfasisintenso">
    <w:name w:val="Intense Emphasis"/>
    <w:basedOn w:val="Fuentedeprrafopredeter"/>
    <w:uiPriority w:val="21"/>
    <w:qFormat/>
    <w:rsid w:val="00797C1A"/>
    <w:rPr>
      <w:i/>
      <w:iCs/>
      <w:color w:val="0F4761" w:themeColor="accent1" w:themeShade="BF"/>
    </w:rPr>
  </w:style>
  <w:style w:type="paragraph" w:styleId="Citadestacada">
    <w:name w:val="Intense Quote"/>
    <w:basedOn w:val="Normal"/>
    <w:next w:val="Normal"/>
    <w:link w:val="CitadestacadaCar"/>
    <w:uiPriority w:val="30"/>
    <w:qFormat/>
    <w:rsid w:val="00797C1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97C1A"/>
    <w:rPr>
      <w:i/>
      <w:iCs/>
      <w:color w:val="0F4761" w:themeColor="accent1" w:themeShade="BF"/>
    </w:rPr>
  </w:style>
  <w:style w:type="character" w:styleId="Referenciaintensa">
    <w:name w:val="Intense Reference"/>
    <w:basedOn w:val="Fuentedeprrafopredeter"/>
    <w:uiPriority w:val="32"/>
    <w:qFormat/>
    <w:rsid w:val="00797C1A"/>
    <w:rPr>
      <w:b/>
      <w:bCs/>
      <w:smallCaps/>
      <w:color w:val="0F4761" w:themeColor="accent1" w:themeShade="BF"/>
      <w:spacing w:val="5"/>
    </w:rPr>
  </w:style>
  <w:style w:type="character" w:styleId="Refdecomentario">
    <w:name w:val="annotation reference"/>
    <w:basedOn w:val="Fuentedeprrafopredeter"/>
    <w:uiPriority w:val="99"/>
    <w:semiHidden/>
    <w:unhideWhenUsed/>
    <w:rsid w:val="00B953FE"/>
    <w:rPr>
      <w:sz w:val="16"/>
      <w:szCs w:val="16"/>
    </w:rPr>
  </w:style>
  <w:style w:type="paragraph" w:styleId="Textocomentario">
    <w:name w:val="annotation text"/>
    <w:basedOn w:val="Normal"/>
    <w:link w:val="TextocomentarioCar"/>
    <w:uiPriority w:val="99"/>
    <w:unhideWhenUsed/>
    <w:rsid w:val="00B953FE"/>
    <w:pPr>
      <w:spacing w:line="240" w:lineRule="auto"/>
    </w:pPr>
    <w:rPr>
      <w:sz w:val="20"/>
      <w:szCs w:val="20"/>
    </w:rPr>
  </w:style>
  <w:style w:type="character" w:customStyle="1" w:styleId="TextocomentarioCar">
    <w:name w:val="Texto comentario Car"/>
    <w:basedOn w:val="Fuentedeprrafopredeter"/>
    <w:link w:val="Textocomentario"/>
    <w:uiPriority w:val="99"/>
    <w:rsid w:val="00B953FE"/>
    <w:rPr>
      <w:sz w:val="20"/>
      <w:szCs w:val="20"/>
    </w:rPr>
  </w:style>
  <w:style w:type="paragraph" w:styleId="Asuntodelcomentario">
    <w:name w:val="annotation subject"/>
    <w:basedOn w:val="Textocomentario"/>
    <w:next w:val="Textocomentario"/>
    <w:link w:val="AsuntodelcomentarioCar"/>
    <w:uiPriority w:val="99"/>
    <w:semiHidden/>
    <w:unhideWhenUsed/>
    <w:rsid w:val="00B953FE"/>
    <w:rPr>
      <w:b/>
      <w:bCs/>
    </w:rPr>
  </w:style>
  <w:style w:type="character" w:customStyle="1" w:styleId="AsuntodelcomentarioCar">
    <w:name w:val="Asunto del comentario Car"/>
    <w:basedOn w:val="TextocomentarioCar"/>
    <w:link w:val="Asuntodelcomentario"/>
    <w:uiPriority w:val="99"/>
    <w:semiHidden/>
    <w:rsid w:val="00B953FE"/>
    <w:rPr>
      <w:b/>
      <w:bCs/>
      <w:sz w:val="20"/>
      <w:szCs w:val="20"/>
    </w:rPr>
  </w:style>
  <w:style w:type="character" w:styleId="Hipervnculo">
    <w:name w:val="Hyperlink"/>
    <w:basedOn w:val="Fuentedeprrafopredeter"/>
    <w:uiPriority w:val="99"/>
    <w:unhideWhenUsed/>
    <w:rsid w:val="000115CB"/>
    <w:rPr>
      <w:color w:val="467886" w:themeColor="hyperlink"/>
      <w:u w:val="single"/>
    </w:rPr>
  </w:style>
  <w:style w:type="character" w:styleId="Mencinsinresolver">
    <w:name w:val="Unresolved Mention"/>
    <w:basedOn w:val="Fuentedeprrafopredeter"/>
    <w:uiPriority w:val="99"/>
    <w:semiHidden/>
    <w:unhideWhenUsed/>
    <w:rsid w:val="000115CB"/>
    <w:rPr>
      <w:color w:val="605E5C"/>
      <w:shd w:val="clear" w:color="auto" w:fill="E1DFDD"/>
    </w:rPr>
  </w:style>
  <w:style w:type="paragraph" w:styleId="Sinespaciado">
    <w:name w:val="No Spacing"/>
    <w:link w:val="SinespaciadoCar"/>
    <w:uiPriority w:val="1"/>
    <w:qFormat/>
    <w:rsid w:val="008B6B8B"/>
    <w:pPr>
      <w:spacing w:after="0" w:line="240" w:lineRule="auto"/>
    </w:pPr>
    <w:rPr>
      <w:rFonts w:eastAsiaTheme="minorEastAsia"/>
      <w:kern w:val="0"/>
      <w:lang w:eastAsia="es-ES"/>
      <w14:ligatures w14:val="none"/>
    </w:rPr>
  </w:style>
  <w:style w:type="character" w:customStyle="1" w:styleId="SinespaciadoCar">
    <w:name w:val="Sin espaciado Car"/>
    <w:basedOn w:val="Fuentedeprrafopredeter"/>
    <w:link w:val="Sinespaciado"/>
    <w:uiPriority w:val="1"/>
    <w:rsid w:val="008B6B8B"/>
    <w:rPr>
      <w:rFonts w:eastAsiaTheme="minorEastAsia"/>
      <w:kern w:val="0"/>
      <w:lang w:eastAsia="es-ES"/>
      <w14:ligatures w14:val="none"/>
    </w:rPr>
  </w:style>
  <w:style w:type="paragraph" w:styleId="Encabezado">
    <w:name w:val="header"/>
    <w:basedOn w:val="Normal"/>
    <w:link w:val="EncabezadoCar"/>
    <w:uiPriority w:val="99"/>
    <w:unhideWhenUsed/>
    <w:rsid w:val="003C1BE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C1BEE"/>
  </w:style>
  <w:style w:type="paragraph" w:styleId="Piedepgina">
    <w:name w:val="footer"/>
    <w:basedOn w:val="Normal"/>
    <w:link w:val="PiedepginaCar"/>
    <w:uiPriority w:val="99"/>
    <w:unhideWhenUsed/>
    <w:rsid w:val="003C1BE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C1BEE"/>
  </w:style>
  <w:style w:type="paragraph" w:styleId="TtuloTDC">
    <w:name w:val="TOC Heading"/>
    <w:basedOn w:val="Ttulo1"/>
    <w:next w:val="Normal"/>
    <w:uiPriority w:val="39"/>
    <w:unhideWhenUsed/>
    <w:qFormat/>
    <w:rsid w:val="00204803"/>
    <w:pPr>
      <w:spacing w:before="240" w:after="0"/>
      <w:outlineLvl w:val="9"/>
    </w:pPr>
    <w:rPr>
      <w:kern w:val="0"/>
      <w:sz w:val="32"/>
      <w:szCs w:val="32"/>
      <w:lang w:eastAsia="es-ES"/>
      <w14:ligatures w14:val="none"/>
    </w:rPr>
  </w:style>
  <w:style w:type="paragraph" w:styleId="TDC1">
    <w:name w:val="toc 1"/>
    <w:basedOn w:val="Normal"/>
    <w:next w:val="Normal"/>
    <w:autoRedefine/>
    <w:uiPriority w:val="39"/>
    <w:unhideWhenUsed/>
    <w:rsid w:val="00204803"/>
    <w:pPr>
      <w:spacing w:after="100"/>
    </w:pPr>
  </w:style>
  <w:style w:type="paragraph" w:styleId="TDC2">
    <w:name w:val="toc 2"/>
    <w:basedOn w:val="Normal"/>
    <w:next w:val="Normal"/>
    <w:autoRedefine/>
    <w:uiPriority w:val="39"/>
    <w:unhideWhenUsed/>
    <w:rsid w:val="00204803"/>
    <w:pPr>
      <w:spacing w:after="100"/>
      <w:ind w:left="220"/>
    </w:pPr>
  </w:style>
  <w:style w:type="paragraph" w:styleId="TDC3">
    <w:name w:val="toc 3"/>
    <w:basedOn w:val="Normal"/>
    <w:next w:val="Normal"/>
    <w:autoRedefine/>
    <w:uiPriority w:val="39"/>
    <w:unhideWhenUsed/>
    <w:rsid w:val="005348B7"/>
    <w:pPr>
      <w:spacing w:after="100"/>
      <w:ind w:left="440"/>
    </w:pPr>
  </w:style>
  <w:style w:type="character" w:styleId="Fuerte">
    <w:name w:val="Strong"/>
    <w:basedOn w:val="Fuentedeprrafopredeter"/>
    <w:uiPriority w:val="22"/>
    <w:qFormat/>
    <w:rsid w:val="00DA041A"/>
    <w:rPr>
      <w:rFonts w:ascii="Franklin Gothic Heavy" w:hAnsi="Franklin Gothic Heavy"/>
      <w:b w:val="0"/>
      <w:bCs/>
      <w:color w:val="FFFFFF" w:themeColor="background1"/>
      <w:sz w:val="24"/>
    </w:rPr>
  </w:style>
  <w:style w:type="paragraph" w:styleId="Textoindependiente">
    <w:name w:val="Body Text"/>
    <w:basedOn w:val="Normal"/>
    <w:link w:val="TextoindependienteCar"/>
    <w:uiPriority w:val="1"/>
    <w:qFormat/>
    <w:rsid w:val="00DA4618"/>
    <w:pPr>
      <w:widowControl w:val="0"/>
      <w:autoSpaceDE w:val="0"/>
      <w:autoSpaceDN w:val="0"/>
      <w:spacing w:after="0" w:line="240" w:lineRule="auto"/>
      <w:jc w:val="left"/>
    </w:pPr>
    <w:rPr>
      <w:rFonts w:ascii="Verdana" w:eastAsia="Verdana" w:hAnsi="Verdana" w:cs="Verdana"/>
      <w:kern w:val="0"/>
      <w14:ligatures w14:val="none"/>
    </w:rPr>
  </w:style>
  <w:style w:type="character" w:customStyle="1" w:styleId="TextoindependienteCar">
    <w:name w:val="Texto independiente Car"/>
    <w:basedOn w:val="Fuentedeprrafopredeter"/>
    <w:link w:val="Textoindependiente"/>
    <w:uiPriority w:val="1"/>
    <w:rsid w:val="00DA4618"/>
    <w:rPr>
      <w:rFonts w:ascii="Verdana" w:eastAsia="Verdana" w:hAnsi="Verdana" w:cs="Verdana"/>
      <w:kern w:val="0"/>
      <w14:ligatures w14:val="none"/>
    </w:rPr>
  </w:style>
  <w:style w:type="paragraph" w:styleId="Revisin">
    <w:name w:val="Revision"/>
    <w:hidden/>
    <w:uiPriority w:val="99"/>
    <w:semiHidden/>
    <w:rsid w:val="006B3B49"/>
    <w:pPr>
      <w:spacing w:after="0" w:line="240" w:lineRule="auto"/>
    </w:pPr>
    <w:rPr>
      <w:rFonts w:ascii="Franklin Gothic Book" w:hAnsi="Franklin Gothic Boo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microsoft.com/office/2018/08/relationships/commentsExtensible" Target="commentsExtensible.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footer" Target="footer1.xml"/><Relationship Id="rId17" Type="http://schemas.microsoft.com/office/2016/09/relationships/commentsIds" Target="commentsIds.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comments" Target="comments.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20a3bd77-6915-43dd-ad05-18667fefb975">
      <Terms xmlns="http://schemas.microsoft.com/office/infopath/2007/PartnerControls"/>
    </lcf76f155ced4ddcb4097134ff3c332f>
    <TaxCatchAll xmlns="803a761a-ce8c-4a66-8057-d897895f8e7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71D3D8F58BF144387311AE2915AA44D" ma:contentTypeVersion="9" ma:contentTypeDescription="Crear nuevo documento." ma:contentTypeScope="" ma:versionID="e4f14140bd0759d2a38fe1a52e325d00">
  <xsd:schema xmlns:xsd="http://www.w3.org/2001/XMLSchema" xmlns:xs="http://www.w3.org/2001/XMLSchema" xmlns:p="http://schemas.microsoft.com/office/2006/metadata/properties" xmlns:ns1="http://schemas.microsoft.com/sharepoint/v3" xmlns:ns2="29f3cfc3-1dcc-4248-9dc4-535c83b4092b" xmlns:ns3="05e84c0d-7c98-4f18-a1a7-7008407a950c" xmlns:ns4="20a3bd77-6915-43dd-ad05-18667fefb975" xmlns:ns5="803a761a-ce8c-4a66-8057-d897895f8e76" targetNamespace="http://schemas.microsoft.com/office/2006/metadata/properties" ma:root="true" ma:fieldsID="6c0a510f83c076f05e999abc6ce2bc71" ns1:_="" ns2:_="" ns3:_="" ns4:_="" ns5:_="">
    <xsd:import namespace="http://schemas.microsoft.com/sharepoint/v3"/>
    <xsd:import namespace="29f3cfc3-1dcc-4248-9dc4-535c83b4092b"/>
    <xsd:import namespace="05e84c0d-7c98-4f18-a1a7-7008407a950c"/>
    <xsd:import namespace="20a3bd77-6915-43dd-ad05-18667fefb975"/>
    <xsd:import namespace="803a761a-ce8c-4a66-8057-d897895f8e7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ServiceObjectDetectorVersions" minOccurs="0"/>
                <xsd:element ref="ns3:MediaServiceSearchProperties" minOccurs="0"/>
                <xsd:element ref="ns4:lcf76f155ced4ddcb4097134ff3c332f" minOccurs="0"/>
                <xsd:element ref="ns5:TaxCatchAll" minOccurs="0"/>
                <xsd:element ref="ns1:_ip_UnifiedCompliancePolicyProperties" minOccurs="0"/>
                <xsd:element ref="ns1:_ip_UnifiedCompliancePolicyUIAction"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f3cfc3-1dcc-4248-9dc4-535c83b4092b"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5e84c0d-7c98-4f18-a1a7-7008407a950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0a3bd77-6915-43dd-ad05-18667fefb975"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8104d02-e98c-4f95-aee3-f766f90152df" ma:termSetId="09814cd3-568e-fe90-9814-8d621ff8fb84" ma:anchorId="fba54fb3-c3e1-fe81-a776-ca4b69148c4d" ma:open="true" ma:isKeyword="false">
      <xsd:complexType>
        <xsd:sequence>
          <xsd:element ref="pc:Terms" minOccurs="0" maxOccurs="1"/>
        </xsd:sequence>
      </xsd:complex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3a761a-ce8c-4a66-8057-d897895f8e76"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a1406910-875c-499a-95b6-68b1cec2c7fa}" ma:internalName="TaxCatchAll" ma:showField="CatchAllData" ma:web="803a761a-ce8c-4a66-8057-d897895f8e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F93497-AE2A-4CE9-9682-C3A96D5B237F}">
  <ds:schemaRefs>
    <ds:schemaRef ds:uri="http://schemas.microsoft.com/office/2006/metadata/properties"/>
    <ds:schemaRef ds:uri="http://schemas.microsoft.com/office/infopath/2007/PartnerControls"/>
    <ds:schemaRef ds:uri="http://schemas.microsoft.com/sharepoint/v3"/>
    <ds:schemaRef ds:uri="20a3bd77-6915-43dd-ad05-18667fefb975"/>
    <ds:schemaRef ds:uri="803a761a-ce8c-4a66-8057-d897895f8e76"/>
  </ds:schemaRefs>
</ds:datastoreItem>
</file>

<file path=customXml/itemProps2.xml><?xml version="1.0" encoding="utf-8"?>
<ds:datastoreItem xmlns:ds="http://schemas.openxmlformats.org/officeDocument/2006/customXml" ds:itemID="{E16239CB-44F7-47FF-B5D6-F69588989C05}">
  <ds:schemaRefs>
    <ds:schemaRef ds:uri="http://schemas.microsoft.com/sharepoint/v3/contenttype/forms"/>
  </ds:schemaRefs>
</ds:datastoreItem>
</file>

<file path=customXml/itemProps3.xml><?xml version="1.0" encoding="utf-8"?>
<ds:datastoreItem xmlns:ds="http://schemas.openxmlformats.org/officeDocument/2006/customXml" ds:itemID="{F44EC67E-E851-4DFA-B209-90A0F30A1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9f3cfc3-1dcc-4248-9dc4-535c83b4092b"/>
    <ds:schemaRef ds:uri="05e84c0d-7c98-4f18-a1a7-7008407a950c"/>
    <ds:schemaRef ds:uri="20a3bd77-6915-43dd-ad05-18667fefb975"/>
    <ds:schemaRef ds:uri="803a761a-ce8c-4a66-8057-d897895f8e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416DB9-B06F-4352-B78C-755567B52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3958</Words>
  <Characters>21769</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Código Ético</vt:lpstr>
    </vt:vector>
  </TitlesOfParts>
  <Company/>
  <LinksUpToDate>false</LinksUpToDate>
  <CharactersWithSpaces>25676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Código Ético</dc:title>
  <dc:subject>Marzo 2025</dc:subject>
  <dc:creator>Morlanes Flores, Esther</dc:creator>
  <cp:keywords/>
  <dc:description/>
  <cp:lastModifiedBy>Navarro García, Silvia</cp:lastModifiedBy>
  <cp:revision>2</cp:revision>
  <dcterms:created xsi:type="dcterms:W3CDTF">2026-02-24T11:21:00Z</dcterms:created>
  <dcterms:modified xsi:type="dcterms:W3CDTF">2026-02-24T11:21:00Z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0x010100071D3D8F58BF144387311AE2915AA44D</vt:lpwstr>
  </property>
  <property fmtid="{D5CDD505-2E9C-101B-9397-08002B2CF9AE}" pid="3" name="MediaServiceImageTags">
    <vt:lpwstr/>
  </property>
</Properties>
</file>